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rPr>
          <w:rFonts w:ascii="方正大标宋简体" w:eastAsia="方正大标宋简体"/>
        </w:rPr>
      </w:pPr>
      <w:bookmarkStart w:id="0" w:name="_Toc7099595"/>
      <w:r>
        <w:rPr>
          <w:rFonts w:hint="eastAsia" w:ascii="方正大标宋简体" w:eastAsia="方正大标宋简体"/>
        </w:rPr>
        <w:t>学生集体趣味项目比赛细则</w:t>
      </w:r>
    </w:p>
    <w:p>
      <w:pPr>
        <w:spacing w:beforeLines="50" w:afterLines="50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一、趣味篮球计时赛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1.比赛为半场运球投篮接力赛，计时决定成绩名次。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2.比赛队员：每队参赛队员20名，其中男生15人，女生5人。</w:t>
      </w:r>
    </w:p>
    <w:p>
      <w:pPr>
        <w:tabs>
          <w:tab w:val="left" w:pos="108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比赛方法：比赛开始时，每队排队站在篮球场地端线外，听到发令后第一个队员运球至中线绕过障碍折返运球至篮下投篮。投中篮后方可将球传给等在端线外起跑处的下一个队员，以此类推。发令时开表计时，直至第20名队员完成投篮，入篮的落地停表。</w:t>
      </w:r>
    </w:p>
    <w:p>
      <w:pPr>
        <w:tabs>
          <w:tab w:val="left" w:pos="90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4.比赛规则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（1）比赛时，队员顺序不限，但20个队员每人必须完成一次。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（2）只允许运球不容许抱球跑，不允许将球向前抛出再接着运球。违例的行为将被处罚回到违例处重新开始比赛，期间不停表。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（3）每个队员必须双手持住球后，方可从起点出发。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（4）投篮如没有投中，则必须补中才算完成投篮。须由本人拿住球后传给下一个队员。</w:t>
      </w:r>
    </w:p>
    <w:p>
      <w:pPr>
        <w:tabs>
          <w:tab w:val="left" w:pos="90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5.成绩及名次录取     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（1）计时决定名次，时间短的队名次靠前。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（2）如队之间用时相等，</w:t>
      </w:r>
      <w:r>
        <w:rPr>
          <w:rFonts w:hint="eastAsia" w:ascii="宋体" w:hAnsi="宋体"/>
          <w:color w:val="000000"/>
          <w:sz w:val="28"/>
          <w:szCs w:val="28"/>
        </w:rPr>
        <w:t>比较</w:t>
      </w:r>
      <w:r>
        <w:rPr>
          <w:rFonts w:hint="eastAsia" w:ascii="宋体" w:hAnsi="宋体"/>
          <w:bCs/>
          <w:color w:val="000000"/>
          <w:sz w:val="28"/>
          <w:szCs w:val="28"/>
        </w:rPr>
        <w:t>各队的</w:t>
      </w:r>
      <w:r>
        <w:rPr>
          <w:rFonts w:hint="eastAsia" w:ascii="宋体" w:hAnsi="宋体"/>
          <w:color w:val="000000"/>
          <w:sz w:val="28"/>
          <w:szCs w:val="28"/>
        </w:rPr>
        <w:t>个人最好成绩，用</w:t>
      </w:r>
      <w:r>
        <w:rPr>
          <w:rFonts w:hint="eastAsia" w:ascii="宋体" w:hAnsi="宋体"/>
          <w:bCs/>
          <w:color w:val="000000"/>
          <w:sz w:val="28"/>
          <w:szCs w:val="28"/>
        </w:rPr>
        <w:t>时短</w:t>
      </w:r>
      <w:r>
        <w:rPr>
          <w:rFonts w:hint="eastAsia" w:ascii="宋体" w:hAnsi="宋体"/>
          <w:color w:val="000000"/>
          <w:sz w:val="28"/>
          <w:szCs w:val="28"/>
        </w:rPr>
        <w:t>者名次列前，如仍相等，则比较次好成绩，以此类推，直至决出名次。</w:t>
      </w:r>
    </w:p>
    <w:p>
      <w:pPr>
        <w:tabs>
          <w:tab w:val="left" w:pos="540"/>
        </w:tabs>
        <w:spacing w:beforeLines="50" w:afterLines="50" w:line="56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二、手球掷远团体赛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1.比赛使用女子手球，以各队掷远的总长度计分决定各队名次。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2.比赛队员：每队上场队员5人，其中男队员3人，女队员2人。</w:t>
      </w:r>
    </w:p>
    <w:p>
      <w:pPr>
        <w:tabs>
          <w:tab w:val="left" w:pos="90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3.比赛方法: 比赛场地在跑道上，投掷限制线前方跑道即为投掷区。每人在投掷线后连续试掷两次。取每人最好一次成绩相加，五人相加的总长度即为本队的最终成绩。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4.比赛规则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（1）比赛顺序不限，五名队员必须都要完成投掷。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（2）试掷容许助跑，但试掷前、后身体任何部位都不可触及投掷限制线及其前方地面，否则视为试掷失败。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（3）投掷落地区为投掷线前方跑道区域（宽约9.76米），掷出的球第一落点须在此区域内，否则视为试掷失败。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5.成绩及名次录取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（1）各队五名队员最好成绩相加的总长度，即为各队的成绩。值越大名次越靠前。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（2）如队之间总长度值相等，比较各队的最好远度，距离远的名次靠前。如还相等，则比较次好远度。以此类推，直至决出名次。</w:t>
      </w:r>
    </w:p>
    <w:p>
      <w:pPr>
        <w:spacing w:beforeLines="50" w:afterLines="50" w:line="56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三、毽球计数团体赛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1.比赛形式：比赛以用脚踢球或用除手臂以外的身体任何部位触球，以踢球或触球的数量决定比赛成绩。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2.比赛队员：团体接力赛每队10人，其中每队男生或女生不少于3人。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3.比赛方法: 团体接力计数赛（40秒／人×10人）：是指10名比赛队员在比赛场地外依次排成纵队，第一名比赛队员进场在规定的40秒踢球结束后，将毽子传给第二名队员，第二名队员在40秒结束后传给第三名队员，以此类推，累计10名队员踢毽总数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4.比赛规则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（1）脚或除手臂以外的身体任何部位接触球计为一次，踢球高度不限，球落地即失误。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（2）比赛在4米×4米的场地内进行，球踢出场外或踩线即犯规</w:t>
      </w:r>
      <w:r>
        <w:rPr>
          <w:rFonts w:hint="eastAsia" w:ascii="宋体" w:hAnsi="宋体"/>
          <w:color w:val="000000"/>
          <w:sz w:val="28"/>
          <w:szCs w:val="28"/>
        </w:rPr>
        <w:t>。所有犯规时接触的球不记入成绩。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（3）比赛时，失误次数不限，失误后可自行立即重新开始，但比赛过程中不停表。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（4）比赛队员顺序不限，但10名队员必须每人完成一次。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5）比赛开始时，第一名队员场内手持球准备，裁判员发出“开始”口令，该轮次比赛开始。本轮次40秒倒计时还有5秒时裁判开始倒数秒，这时下一轮次的队员进入场地准备接球。40秒结束时裁判发出“停”的口令。在“停”的口令发出后，后继的40秒计时开始，下一轮次的队员接球开始比赛，同时该轮次的计数开始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5.成绩记录及名次录取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（1）比赛由裁判员现场及时报数并记录。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（2）名次确定：名次按最后总次数确定，次数多者名次列前；如次数相等，比较个人最好成绩，次数多者名次列前，如仍相等，则比较次好成绩，以此类推，直至决出名次。</w:t>
      </w:r>
    </w:p>
    <w:p>
      <w:pPr>
        <w:textAlignment w:val="baseline"/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</w:pPr>
    </w:p>
    <w:p>
      <w:pPr>
        <w:textAlignment w:val="baseline"/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  <w:t>四、集体跳绳计数赛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比赛为90秒集体跳绳赛，计成功完成跳绳个数决定成绩名次。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比赛队员：每队10人（包括摇绳的两名队员），其中男队员或女队员不少于3人。每队有队长一名。</w:t>
      </w:r>
    </w:p>
    <w:p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比赛方法：2名运动员（男女不限）面对面同步摇单长绳，其他8名运动员集体在两人间跳绳。8名运动员站立方式不限，同时跳过摇动的跳绳计成功一次。在90秒内累积成功</w:t>
      </w:r>
      <w:r>
        <w:rPr>
          <w:bCs/>
          <w:sz w:val="28"/>
          <w:szCs w:val="28"/>
        </w:rPr>
        <w:t>次数为最后成绩。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比赛规则：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（1）</w:t>
      </w:r>
      <w:r>
        <w:rPr>
          <w:rFonts w:hint="eastAsia" w:ascii="宋体" w:hAnsi="宋体"/>
          <w:color w:val="000000"/>
          <w:sz w:val="28"/>
          <w:szCs w:val="28"/>
        </w:rPr>
        <w:t>2名摇绳运动员间距为3.6—5米。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比赛开始与结束均以主裁判口令或鸣哨为信号。裁判在比赛时即时报出跳绳成功个数，并在比赛时间结束后公布该队成绩。该队队长核实后在记录单上签字确认。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绳的长短、粗细、结构和重量不限，不得使用金属材料制作的绳具（手柄除外）。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名次录取：参赛队跳绳个数多者名次靠前。如涉及第一名或第八名成绩相等（包括由于并列造成录取队伍超过八名），则相关的队加赛一分钟以决定名次。如还相等则继续加赛，以此类推直至决出名次。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1" w:name="_Toc7099596"/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蛟龙出海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比赛为田径场集体竞速项目，以时间长短决定比赛名次。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比赛队员：每队上场10人，女生不少于5人。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比赛方法：全部队员按照一条跑道横向站立，通过绑腿绳将相邻两个人的踝关节连接，第一位选手站在起点线后，裁判员发令后，横向移动至终点处，裁判员统一计时。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比赛规则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比赛时，所有队员面向同一方向，横向站立。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要求必须通过踝关节将所有选手连接。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由裁判员统一发令，最后一个队员通过终点后停止计时。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如遇绑腿绳脱落，队伍倒地的犯规情况，由裁判员当场判定，取消该队伍比赛成绩。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成绩由裁判员计时为准，如有提出异议当场提出。裁判组复核的成绩位最终成绩。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成绩及名次录取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以12个队伍的比赛时长作为评判的标准，用时短的队伍名次靠前。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时间相同的两个队伍，将用加赛决定最后的名次。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六、超音速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比赛为接力竞技项目，以完成任务的时间长短决定名次。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比赛队员：每队上场15人，女生不少于5人。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比赛方法：所有队员纵向站立，通过接力，将目标区域的卡片根据数字从小到大（1-13）依次翻出，裁判员统一计时。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比赛规则：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队伍纵向依次站立，第一位选手在起点后。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前一位选手翻完卡片，到底起点后第二位选手才可出发。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在规定的区域内摆放一些卡片，所有卡片数字向下，不得重叠覆盖。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所有卡片必须从小到大（1-13）依次翻开，如翻开卡片后不是目标数字，则该卡片依然数字朝下放至原位。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每一位队员完成一次翻牌后，必须回到队伍末端，排队等待下一次机会。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由裁判员统一发令，翻出最后一张卡片数字后停止计时。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如遇，提前跑动，一人多次跑动翻卡的情况，由裁判员当场判定，取消该队伍比赛成绩。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成绩由裁判员计时为准，如有异议当场提出。裁判组复核的成绩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为</w:t>
      </w:r>
      <w:r>
        <w:rPr>
          <w:rFonts w:hint="eastAsia" w:ascii="宋体" w:hAnsi="宋体"/>
          <w:color w:val="000000"/>
          <w:sz w:val="28"/>
          <w:szCs w:val="28"/>
        </w:rPr>
        <w:t>最终成绩。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成绩及名次录取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以12个队伍的比赛时长作为评判的标准，用时短的队伍名次靠前。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时间相同的两个队伍，将用加赛决定最后的名次。</w:t>
      </w:r>
    </w:p>
    <w:p>
      <w:pPr>
        <w:spacing w:line="360" w:lineRule="auto"/>
        <w:textAlignment w:val="baseline"/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</w:pPr>
    </w:p>
    <w:p>
      <w:pPr>
        <w:spacing w:line="360" w:lineRule="auto"/>
        <w:textAlignment w:val="baseline"/>
        <w:rPr>
          <w:rStyle w:val="62"/>
          <w:rFonts w:hint="eastAsia" w:ascii="黑体" w:hAnsi="黑体" w:eastAsia="黑体" w:cs="黑体"/>
          <w:color w:val="auto"/>
          <w:sz w:val="28"/>
          <w:szCs w:val="28"/>
        </w:rPr>
      </w:pPr>
      <w:r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  <w:t>七、心心相印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比赛为接力竞速项目，以时间决定比赛名次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比赛队员：每队报名12人，女生不得少于6人。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比赛方法：在篮球场设置相应区域和跑道，每组2人，背夹一排球，步调一致向前走，绕过转折点回到起点，下一组开始前进，裁判员统一计时。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比赛规则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）比赛时，两名队员背部夹球站立，发令后向前出发。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）在活动过程中双手不能触碰排球，如有犯规一次罚时五秒，如遇排球掉落，在原地夹好球重新出发。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）进行接力时，接力方必须在规定区域内完成接力活动。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）成绩由裁判员计时为准，如有提出异议当场提出。裁判组复核的成绩为最终成绩。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成绩及名次录取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）以各个队伍的比赛时间作为评判的标准，用时短的队伍名次列前。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）时间相同的两个队伍，依照田径规则判定名次。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  <w:spacing w:before="120"/>
        <w:rPr>
          <w:rFonts w:ascii="方正大标宋简体" w:eastAsia="方正大标宋简体"/>
        </w:rPr>
      </w:pPr>
      <w:bookmarkStart w:id="2" w:name="_Toc7340229"/>
      <w:r>
        <w:rPr>
          <w:rFonts w:hint="eastAsia" w:ascii="方正大标宋简体" w:eastAsia="方正大标宋简体"/>
        </w:rPr>
        <w:t>教工趣味项目比赛细则</w:t>
      </w:r>
      <w:bookmarkEnd w:id="1"/>
      <w:bookmarkEnd w:id="2"/>
    </w:p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、实心球投准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.比赛用球：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公斤橡胶实心球。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.比赛场地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97155</wp:posOffset>
            </wp:positionV>
            <wp:extent cx="5184140" cy="1820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.参赛者采用单手肩上推掷动作完成，不得用低手抛、扔动作。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.计分及名次确定：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 xml:space="preserve"> 8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 xml:space="preserve"> 6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 xml:space="preserve"> 4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每人试投三次，按累计分确定名次，报名人数不足40人，分数高的前6名参加决赛，如涉及第六名，分值相等，则最好成绩高者名次靠前，如仍相同，则比较次好成绩，如仍相等，则同时参加决赛。报名人数40人及以上，分数高的前12名参加决赛，如涉及第十二名，分值相等，则最好成绩高者名次靠前，如仍相同，则比较次好成绩，如仍相等，则同时参加决赛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决赛试投三次，其分值与预赛成绩相加，得分高者名次靠前，如遇成绩相等，则依次比较高分成绩，直至第五好成绩，分值高者名次靠前。若成绩仍相等，则相关运动员再投一次，直至决出相应名次。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、飞镖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掷准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.比赛场地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场地设置在室内</w:t>
      </w:r>
      <w:r>
        <w:rPr>
          <w:rFonts w:ascii="宋体" w:hAnsi="宋体"/>
          <w:color w:val="000000"/>
          <w:sz w:val="28"/>
          <w:szCs w:val="28"/>
        </w:rPr>
        <w:t>,</w:t>
      </w:r>
      <w:r>
        <w:rPr>
          <w:rFonts w:hint="eastAsia" w:ascii="宋体" w:hAnsi="宋体"/>
          <w:color w:val="000000"/>
          <w:sz w:val="28"/>
          <w:szCs w:val="28"/>
        </w:rPr>
        <w:t>内中心圆（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分区）的中心点到地面的垂直高度为</w:t>
      </w:r>
      <w:r>
        <w:rPr>
          <w:rFonts w:ascii="宋体" w:hAnsi="宋体"/>
          <w:color w:val="000000"/>
          <w:sz w:val="28"/>
          <w:szCs w:val="28"/>
        </w:rPr>
        <w:t>1.73</w:t>
      </w:r>
      <w:r>
        <w:rPr>
          <w:rFonts w:hint="eastAsia" w:ascii="宋体" w:hAnsi="宋体"/>
          <w:color w:val="000000"/>
          <w:sz w:val="28"/>
          <w:szCs w:val="28"/>
        </w:rPr>
        <w:t>米，镖盘正面中心点到地面垂直线顶点至投镖线的正中心点距离为</w:t>
      </w:r>
      <w:r>
        <w:rPr>
          <w:rFonts w:ascii="宋体" w:hAnsi="宋体"/>
          <w:color w:val="000000"/>
          <w:sz w:val="28"/>
          <w:szCs w:val="28"/>
        </w:rPr>
        <w:t>2.37</w:t>
      </w:r>
      <w:r>
        <w:rPr>
          <w:rFonts w:hint="eastAsia" w:ascii="宋体" w:hAnsi="宋体"/>
          <w:color w:val="000000"/>
          <w:sz w:val="28"/>
          <w:szCs w:val="28"/>
        </w:rPr>
        <w:t>米。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2.每位选手投掷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镖，必须在不借助其他任何设备的情况下用手投掷飞镖。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3.计分及名次确定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投中红心10环10分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投中9环9分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投中8环8分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投中7环7分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……依次递减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投镖过程中双脚不得同时离地，否则不记分且不得重投。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投镖过程中，双脚不得踩踏或超越投镖线，否则不记分且不得重投。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投镖过程中，手持飞镖的镖羽举至与眉平行或超过眉部时即为投镖开始，此后飞镖无论以任何形式脱离投镖的手，即视为投出，不得重投。</w:t>
      </w:r>
    </w:p>
    <w:p>
      <w:pPr>
        <w:spacing w:line="560" w:lineRule="exac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投镖过程中，飞镖被镖靶弹回</w:t>
      </w:r>
      <w:r>
        <w:rPr>
          <w:rFonts w:hint="eastAsia" w:ascii="宋体" w:hAnsi="宋体"/>
          <w:color w:val="auto"/>
          <w:sz w:val="28"/>
          <w:szCs w:val="28"/>
        </w:rPr>
        <w:t>坠落地面，此镖不记分且不得重投。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按投出的有效镖记录总分，分高者名次靠前，报名人数不足40人，取前6名；报名人数40人及以上，取前12名。如遇成绩相等，则依次比较高分成绩，直至第五好成绩，分值高者名次靠前。</w:t>
      </w:r>
      <w:r>
        <w:rPr>
          <w:rFonts w:hint="eastAsia" w:ascii="宋体" w:hAnsi="宋体"/>
          <w:color w:val="000000"/>
          <w:sz w:val="28"/>
          <w:szCs w:val="28"/>
        </w:rPr>
        <w:t>若成绩仍相等，则相关选手再加赛一次（3镖），直至决出相应名次。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三、篮球计数赛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比赛为投篮者站在罚球线后投篮，计数决定成绩名次。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.比赛队员：每队参赛队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员 6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名，其中女队员不得少于1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。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.比赛方法：比赛开始时，每队按顺序排队站在篮球半场罚球线后，听到发令后按顺序投篮，第二轮按第一轮顺序投篮。每队每人须完成两次投篮。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.比赛规则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）比赛时，队员顺序固定，6个队员每人必须有两次投篮。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）须五秒内将球投出，球出手即为投篮结束，不允许踩线、过线。违例的行为不计中篮数。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）允许跳投，要求同（2）。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.成绩及名次录取： 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）计数决定名次，中篮数多的队名次靠前。 </w:t>
      </w:r>
    </w:p>
    <w:p>
      <w:pPr>
        <w:spacing w:line="560" w:lineRule="exac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）比赛进行两轮，第一轮按成绩决出 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 xml:space="preserve">3~8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名（如有代表队最后中篮数相同，则以各队完赛时间决定名次，时间短者名次靠前：如成绩仍相等，则女队员中篮数多，名次靠前。） </w:t>
      </w:r>
    </w:p>
    <w:p>
      <w:pPr>
        <w:spacing w:line="560" w:lineRule="exac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）第二轮是冠亚军决赛，由第一轮排名靠前的两队参赛。决赛采取三局两胜制。在同一篮球场的半场进行。场地由裁判员决定。</w:t>
      </w:r>
    </w:p>
    <w:p>
      <w:pPr>
        <w:spacing w:line="56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四、两人三足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 比赛场地在室外平整场地，长度为20米，一侧为起点，另一侧设标志点。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 比赛为两人一组，自由组合，男女不限，两人的其中一只脚绑在一起，绳子部位不得高于膝盖，也不得低于脚踝。绑绳统一提供。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 比赛过程中，若绳子脱落，哪里脱落哪里绑好再出发，期间记时不停止。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4. 比赛在起点处开始出发，至对面标志点处绕回，返回至起点处。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 各组轮流比赛，完成时间最短者为第一名，依次排名，取前六名。时间精确到0.01秒。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、集体跳绳计数赛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比赛为90秒集体跳绳赛，计成功完成跳绳个数决定成绩名次。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比赛队员：每队10人（包括摇绳的两名队员），其中男队员或女队员不少于3人。每队有队长一名。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比赛方法：</w:t>
      </w:r>
      <w:r>
        <w:rPr>
          <w:bCs/>
          <w:sz w:val="28"/>
          <w:szCs w:val="28"/>
        </w:rPr>
        <w:t>2名运动员（男女</w:t>
      </w:r>
      <w:r>
        <w:rPr>
          <w:rFonts w:hint="eastAsia"/>
          <w:bCs/>
          <w:sz w:val="28"/>
          <w:szCs w:val="28"/>
        </w:rPr>
        <w:t>不限</w:t>
      </w:r>
      <w:r>
        <w:rPr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</w:rPr>
        <w:t>面对面</w:t>
      </w:r>
      <w:r>
        <w:rPr>
          <w:bCs/>
          <w:sz w:val="28"/>
          <w:szCs w:val="28"/>
        </w:rPr>
        <w:t>同步摇单长绳，其他8名运动员集体在</w:t>
      </w:r>
      <w:r>
        <w:rPr>
          <w:rFonts w:hint="eastAsia"/>
          <w:bCs/>
          <w:sz w:val="28"/>
          <w:szCs w:val="28"/>
        </w:rPr>
        <w:t>两人间</w:t>
      </w:r>
      <w:r>
        <w:rPr>
          <w:bCs/>
          <w:sz w:val="28"/>
          <w:szCs w:val="28"/>
        </w:rPr>
        <w:t>跳绳</w:t>
      </w:r>
      <w:r>
        <w:rPr>
          <w:rFonts w:hint="eastAsia"/>
          <w:bCs/>
          <w:sz w:val="28"/>
          <w:szCs w:val="28"/>
        </w:rPr>
        <w:t>。8名</w:t>
      </w:r>
      <w:r>
        <w:rPr>
          <w:bCs/>
          <w:sz w:val="28"/>
          <w:szCs w:val="28"/>
        </w:rPr>
        <w:t>运动员</w:t>
      </w:r>
      <w:r>
        <w:rPr>
          <w:rFonts w:hint="eastAsia"/>
          <w:bCs/>
          <w:sz w:val="28"/>
          <w:szCs w:val="28"/>
        </w:rPr>
        <w:t>站立方式不限，同时跳过摇动的跳绳计成功一次。</w:t>
      </w:r>
      <w:r>
        <w:rPr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</w:rPr>
        <w:t>90秒</w:t>
      </w:r>
      <w:r>
        <w:rPr>
          <w:bCs/>
          <w:sz w:val="28"/>
          <w:szCs w:val="28"/>
        </w:rPr>
        <w:t>内累积成功次数为最后成绩。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比赛规则：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（1）</w:t>
      </w:r>
      <w:r>
        <w:rPr>
          <w:bCs/>
          <w:sz w:val="28"/>
          <w:szCs w:val="28"/>
        </w:rPr>
        <w:t>2名摇绳运动员间距</w:t>
      </w:r>
      <w:r>
        <w:rPr>
          <w:rFonts w:hint="eastAsia"/>
          <w:bCs/>
          <w:sz w:val="28"/>
          <w:szCs w:val="28"/>
        </w:rPr>
        <w:t>为</w:t>
      </w:r>
      <w:r>
        <w:rPr>
          <w:b/>
          <w:bCs/>
          <w:sz w:val="28"/>
          <w:szCs w:val="28"/>
        </w:rPr>
        <w:t>3.6</w:t>
      </w:r>
      <w:r>
        <w:rPr>
          <w:rFonts w:hint="eastAsia"/>
          <w:b/>
          <w:bCs/>
          <w:sz w:val="28"/>
          <w:szCs w:val="28"/>
        </w:rPr>
        <w:t>—5米</w:t>
      </w:r>
      <w:r>
        <w:rPr>
          <w:rFonts w:hint="eastAsia"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bCs/>
          <w:sz w:val="28"/>
          <w:szCs w:val="28"/>
        </w:rPr>
        <w:t>比赛开始与结束均以</w:t>
      </w:r>
      <w:r>
        <w:rPr>
          <w:rFonts w:hint="eastAsia"/>
          <w:bCs/>
          <w:sz w:val="28"/>
          <w:szCs w:val="28"/>
        </w:rPr>
        <w:t>主裁判</w:t>
      </w:r>
      <w:r>
        <w:rPr>
          <w:bCs/>
          <w:sz w:val="28"/>
          <w:szCs w:val="28"/>
        </w:rPr>
        <w:t>口令或鸣哨为信号。</w:t>
      </w:r>
      <w:r>
        <w:rPr>
          <w:rFonts w:hint="eastAsia"/>
          <w:bCs/>
          <w:sz w:val="28"/>
          <w:szCs w:val="28"/>
        </w:rPr>
        <w:t>裁判在比赛时即时报出跳绳成功个数，并在比赛时间结束后公布该队成绩。该队队长核实后在记录单上签字确认。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bCs/>
          <w:sz w:val="28"/>
          <w:szCs w:val="28"/>
        </w:rPr>
        <w:t>绳的长短、粗细、结构和重量不限，不得使用金属材料制作的绳具（手柄除外）。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名次录取：参赛队跳绳个数多者名次靠前。如涉及第一名或第八名成绩相等（包括由于并列造成录取队伍超过八名），则相关的队加赛一分钟以决定名次。如还相等则继续加赛，以此类推直至决出名次。</w:t>
      </w:r>
    </w:p>
    <w:p/>
    <w:p>
      <w:pPr>
        <w:jc w:val="both"/>
        <w:rPr>
          <w:rStyle w:val="11"/>
          <w:rFonts w:hint="eastAsia"/>
        </w:rPr>
      </w:pPr>
    </w:p>
    <w:p>
      <w:pPr>
        <w:jc w:val="center"/>
        <w:rPr>
          <w:rStyle w:val="11"/>
          <w:rFonts w:hint="eastAsia"/>
        </w:rPr>
      </w:pPr>
    </w:p>
    <w:bookmarkEnd w:id="0"/>
    <w:p>
      <w:bookmarkStart w:id="3" w:name="_GoBack"/>
      <w:bookmarkEnd w:id="3"/>
    </w:p>
    <w:sectPr>
      <w:headerReference r:id="rId5" w:type="default"/>
      <w:footerReference r:id="rId6" w:type="default"/>
      <w:pgSz w:w="11906" w:h="16160"/>
      <w:pgMar w:top="1418" w:right="1418" w:bottom="1418" w:left="1418" w:header="102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center"/>
    </w:pPr>
    <w:r>
      <w:rPr>
        <w:rFonts w:asciiTheme="majorHAnsi" w:hAnsiTheme="majorHAnsi" w:eastAsiaTheme="majorEastAsia" w:cstheme="majorBidi"/>
        <w:lang w:val="zh-CN"/>
      </w:rPr>
      <w:t xml:space="preserve">~ </w:t>
    </w:r>
    <w:r>
      <w:rPr>
        <w:rFonts w:asciiTheme="minorHAnsi" w:hAnsiTheme="minorHAnsi" w:eastAsiaTheme="minorEastAsia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/>
      </w:rPr>
      <w:fldChar w:fldCharType="separate"/>
    </w:r>
    <w:r>
      <w:rPr>
        <w:rFonts w:asciiTheme="majorHAnsi" w:hAnsiTheme="majorHAnsi" w:eastAsiaTheme="majorEastAsia" w:cstheme="majorBidi"/>
        <w:lang w:val="zh-CN"/>
      </w:rPr>
      <w:t>3</w:t>
    </w:r>
    <w:r>
      <w:rPr>
        <w:rFonts w:asciiTheme="majorHAnsi" w:hAnsiTheme="majorHAnsi" w:eastAsiaTheme="majorEastAsia" w:cstheme="majorBidi"/>
      </w:rPr>
      <w:fldChar w:fldCharType="end"/>
    </w:r>
    <w:r>
      <w:rPr>
        <w:rFonts w:asciiTheme="majorHAnsi" w:hAnsiTheme="majorHAnsi" w:eastAsiaTheme="majorEastAsia" w:cstheme="majorBidi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5"/>
      </w:rPr>
    </w:pPr>
    <w:r>
      <w:rPr>
        <w:rFonts w:hint="eastAsia"/>
        <w:sz w:val="15"/>
      </w:rPr>
      <w:t>-</w:t>
    </w:r>
    <w:r>
      <w:rPr>
        <w:sz w:val="15"/>
      </w:rPr>
      <w:fldChar w:fldCharType="begin"/>
    </w:r>
    <w:r>
      <w:rPr>
        <w:sz w:val="15"/>
      </w:rPr>
      <w:instrText xml:space="preserve">PAGE   \* MERGEFORMAT</w:instrText>
    </w:r>
    <w:r>
      <w:rPr>
        <w:sz w:val="15"/>
      </w:rPr>
      <w:fldChar w:fldCharType="separate"/>
    </w:r>
    <w:r>
      <w:rPr>
        <w:sz w:val="15"/>
        <w:lang w:val="zh-CN"/>
      </w:rPr>
      <w:t>2</w:t>
    </w:r>
    <w:r>
      <w:rPr>
        <w:sz w:val="15"/>
      </w:rPr>
      <w:fldChar w:fldCharType="end"/>
    </w:r>
    <w:r>
      <w:rPr>
        <w:rFonts w:hint="eastAsia"/>
        <w:sz w:val="15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center"/>
    </w:pPr>
    <w:r>
      <w:rPr>
        <w:rFonts w:asciiTheme="majorHAnsi" w:hAnsiTheme="majorHAnsi" w:eastAsiaTheme="majorEastAsia" w:cstheme="majorBidi"/>
        <w:lang w:val="zh-CN"/>
      </w:rPr>
      <w:t xml:space="preserve">~ </w:t>
    </w:r>
    <w:r>
      <w:rPr>
        <w:rFonts w:asciiTheme="minorHAnsi" w:hAnsiTheme="minorHAnsi" w:eastAsiaTheme="minorEastAsia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/>
      </w:rPr>
      <w:fldChar w:fldCharType="separate"/>
    </w:r>
    <w:r>
      <w:rPr>
        <w:rFonts w:asciiTheme="majorHAnsi" w:hAnsiTheme="majorHAnsi" w:eastAsiaTheme="majorEastAsia" w:cstheme="majorBidi"/>
        <w:lang w:val="zh-CN"/>
      </w:rPr>
      <w:t>8</w:t>
    </w:r>
    <w:r>
      <w:rPr>
        <w:rFonts w:asciiTheme="majorHAnsi" w:hAnsiTheme="majorHAnsi" w:eastAsiaTheme="majorEastAsia" w:cstheme="majorBidi"/>
      </w:rPr>
      <w:fldChar w:fldCharType="end"/>
    </w:r>
    <w:r>
      <w:rPr>
        <w:rFonts w:asciiTheme="majorHAnsi" w:hAnsiTheme="majorHAnsi" w:eastAsiaTheme="majorEastAsia" w:cstheme="majorBidi"/>
        <w:lang w:val="zh-CN"/>
      </w:rPr>
      <w:t xml:space="preserve"> 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1246B4"/>
    <w:rsid w:val="00140CB3"/>
    <w:rsid w:val="001415F6"/>
    <w:rsid w:val="00154AD1"/>
    <w:rsid w:val="00155344"/>
    <w:rsid w:val="0017064B"/>
    <w:rsid w:val="00177E3D"/>
    <w:rsid w:val="001909D3"/>
    <w:rsid w:val="001A29DC"/>
    <w:rsid w:val="001C1EB2"/>
    <w:rsid w:val="001C2507"/>
    <w:rsid w:val="001C76F8"/>
    <w:rsid w:val="00217561"/>
    <w:rsid w:val="00217EF0"/>
    <w:rsid w:val="00223F5A"/>
    <w:rsid w:val="00242E40"/>
    <w:rsid w:val="0026191F"/>
    <w:rsid w:val="002A6A0A"/>
    <w:rsid w:val="002B5A59"/>
    <w:rsid w:val="002B6E7B"/>
    <w:rsid w:val="002C5CBB"/>
    <w:rsid w:val="002D4DEB"/>
    <w:rsid w:val="00311E93"/>
    <w:rsid w:val="00343B79"/>
    <w:rsid w:val="00383E28"/>
    <w:rsid w:val="00392894"/>
    <w:rsid w:val="003A20CB"/>
    <w:rsid w:val="003A48BC"/>
    <w:rsid w:val="003B5BC6"/>
    <w:rsid w:val="003B7904"/>
    <w:rsid w:val="003D50AC"/>
    <w:rsid w:val="003F12C1"/>
    <w:rsid w:val="00430A7B"/>
    <w:rsid w:val="00441F0E"/>
    <w:rsid w:val="00455EA4"/>
    <w:rsid w:val="004823AF"/>
    <w:rsid w:val="00490D0B"/>
    <w:rsid w:val="004C7199"/>
    <w:rsid w:val="004E48C7"/>
    <w:rsid w:val="004F04B5"/>
    <w:rsid w:val="00512382"/>
    <w:rsid w:val="0052105A"/>
    <w:rsid w:val="00542561"/>
    <w:rsid w:val="00543095"/>
    <w:rsid w:val="005F16E9"/>
    <w:rsid w:val="005F4A45"/>
    <w:rsid w:val="005F5787"/>
    <w:rsid w:val="0064718A"/>
    <w:rsid w:val="00653325"/>
    <w:rsid w:val="00670539"/>
    <w:rsid w:val="00673CA4"/>
    <w:rsid w:val="006B1ECA"/>
    <w:rsid w:val="006C4145"/>
    <w:rsid w:val="006D5334"/>
    <w:rsid w:val="006F278F"/>
    <w:rsid w:val="006F7628"/>
    <w:rsid w:val="007017E1"/>
    <w:rsid w:val="00732A21"/>
    <w:rsid w:val="00750E00"/>
    <w:rsid w:val="00762555"/>
    <w:rsid w:val="00766B74"/>
    <w:rsid w:val="0078715D"/>
    <w:rsid w:val="007912D4"/>
    <w:rsid w:val="007B1E65"/>
    <w:rsid w:val="007B7D33"/>
    <w:rsid w:val="007C0E2A"/>
    <w:rsid w:val="007F1A6E"/>
    <w:rsid w:val="0080610C"/>
    <w:rsid w:val="00816BBB"/>
    <w:rsid w:val="0083195E"/>
    <w:rsid w:val="0085324A"/>
    <w:rsid w:val="008822AB"/>
    <w:rsid w:val="008A40D4"/>
    <w:rsid w:val="008B121A"/>
    <w:rsid w:val="00900046"/>
    <w:rsid w:val="0091303F"/>
    <w:rsid w:val="00923E95"/>
    <w:rsid w:val="00967AEA"/>
    <w:rsid w:val="00970332"/>
    <w:rsid w:val="009B1121"/>
    <w:rsid w:val="009D1CCD"/>
    <w:rsid w:val="00A04F82"/>
    <w:rsid w:val="00A6493C"/>
    <w:rsid w:val="00A676B4"/>
    <w:rsid w:val="00A75D21"/>
    <w:rsid w:val="00A805C0"/>
    <w:rsid w:val="00AB0444"/>
    <w:rsid w:val="00AB49DB"/>
    <w:rsid w:val="00AC72A6"/>
    <w:rsid w:val="00AD6975"/>
    <w:rsid w:val="00AD6E26"/>
    <w:rsid w:val="00AE076F"/>
    <w:rsid w:val="00AE616B"/>
    <w:rsid w:val="00B15F5F"/>
    <w:rsid w:val="00B37982"/>
    <w:rsid w:val="00B45C96"/>
    <w:rsid w:val="00B658C6"/>
    <w:rsid w:val="00B73B65"/>
    <w:rsid w:val="00B76FE5"/>
    <w:rsid w:val="00B93F23"/>
    <w:rsid w:val="00BB7D2C"/>
    <w:rsid w:val="00BB7E10"/>
    <w:rsid w:val="00BE0E3F"/>
    <w:rsid w:val="00C0120D"/>
    <w:rsid w:val="00C17537"/>
    <w:rsid w:val="00C35829"/>
    <w:rsid w:val="00C8103B"/>
    <w:rsid w:val="00CA175D"/>
    <w:rsid w:val="00CD07E9"/>
    <w:rsid w:val="00CD6269"/>
    <w:rsid w:val="00CF2ACC"/>
    <w:rsid w:val="00D07733"/>
    <w:rsid w:val="00D077B6"/>
    <w:rsid w:val="00D62DFA"/>
    <w:rsid w:val="00D71C04"/>
    <w:rsid w:val="00D92D99"/>
    <w:rsid w:val="00DA0A22"/>
    <w:rsid w:val="00DD0852"/>
    <w:rsid w:val="00E02416"/>
    <w:rsid w:val="00E21159"/>
    <w:rsid w:val="00E379FF"/>
    <w:rsid w:val="00E40389"/>
    <w:rsid w:val="00E56DB4"/>
    <w:rsid w:val="00E80BFF"/>
    <w:rsid w:val="00E8448E"/>
    <w:rsid w:val="00EE3F52"/>
    <w:rsid w:val="00EE73D0"/>
    <w:rsid w:val="00F05803"/>
    <w:rsid w:val="00F119B4"/>
    <w:rsid w:val="00F635D7"/>
    <w:rsid w:val="00F77B2E"/>
    <w:rsid w:val="00F86B89"/>
    <w:rsid w:val="00F95789"/>
    <w:rsid w:val="00FA76A8"/>
    <w:rsid w:val="00FE0989"/>
    <w:rsid w:val="00FE18B4"/>
    <w:rsid w:val="14342AE8"/>
    <w:rsid w:val="19D1322F"/>
    <w:rsid w:val="1DA82A61"/>
    <w:rsid w:val="242875E2"/>
    <w:rsid w:val="2FDC5BC7"/>
    <w:rsid w:val="322A00AE"/>
    <w:rsid w:val="434276BE"/>
    <w:rsid w:val="48202A7F"/>
    <w:rsid w:val="51757F28"/>
    <w:rsid w:val="54BF3F47"/>
    <w:rsid w:val="5F9C126A"/>
    <w:rsid w:val="678E66D7"/>
    <w:rsid w:val="683F5F03"/>
    <w:rsid w:val="6A1C2C4A"/>
    <w:rsid w:val="6BAD3B4F"/>
    <w:rsid w:val="75CE30AB"/>
    <w:rsid w:val="768255AE"/>
    <w:rsid w:val="7965442B"/>
    <w:rsid w:val="7DED4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Lines="50" w:line="360" w:lineRule="auto"/>
      <w:jc w:val="center"/>
      <w:outlineLvl w:val="0"/>
    </w:pPr>
    <w:rPr>
      <w:rFonts w:ascii="黑体" w:hAnsi="黑体" w:eastAsia="隶书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黑体" w:eastAsia="宋体"/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autoRedefine/>
    <w:qFormat/>
    <w:uiPriority w:val="0"/>
    <w:rPr>
      <w:rFonts w:ascii="黑体" w:hAnsi="黑体" w:eastAsia="隶书"/>
      <w:b/>
      <w:bCs/>
      <w:kern w:val="44"/>
      <w:sz w:val="44"/>
      <w:szCs w:val="44"/>
    </w:rPr>
  </w:style>
  <w:style w:type="paragraph" w:customStyle="1" w:styleId="12">
    <w:name w:val="D0H6"/>
    <w:basedOn w:val="1"/>
    <w:autoRedefine/>
    <w:qFormat/>
    <w:uiPriority w:val="0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hAnsi="黑体" w:eastAsia="宋体"/>
      <w:sz w:val="22"/>
      <w:szCs w:val="21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黑体" w:hAnsi="黑体" w:eastAsia="宋体"/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rFonts w:ascii="黑体" w:hAnsi="黑体" w:eastAsia="宋体"/>
      <w:sz w:val="18"/>
      <w:szCs w:val="18"/>
    </w:rPr>
  </w:style>
  <w:style w:type="paragraph" w:customStyle="1" w:styleId="15">
    <w:name w:val="D0H5"/>
    <w:basedOn w:val="1"/>
    <w:autoRedefine/>
    <w:qFormat/>
    <w:uiPriority w:val="0"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hAnsi="黑体" w:eastAsia="宋体"/>
      <w:sz w:val="22"/>
      <w:szCs w:val="21"/>
    </w:rPr>
  </w:style>
  <w:style w:type="paragraph" w:customStyle="1" w:styleId="16">
    <w:name w:val="D0H4"/>
    <w:basedOn w:val="1"/>
    <w:autoRedefine/>
    <w:qFormat/>
    <w:uiPriority w:val="0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hAnsi="黑体" w:eastAsia="宋体"/>
      <w:sz w:val="22"/>
      <w:szCs w:val="21"/>
    </w:rPr>
  </w:style>
  <w:style w:type="paragraph" w:customStyle="1" w:styleId="17">
    <w:name w:val="D0H3"/>
    <w:basedOn w:val="1"/>
    <w:autoRedefine/>
    <w:qFormat/>
    <w:uiPriority w:val="0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hAnsi="黑体" w:eastAsia="宋体"/>
      <w:sz w:val="22"/>
      <w:szCs w:val="21"/>
    </w:rPr>
  </w:style>
  <w:style w:type="paragraph" w:customStyle="1" w:styleId="18">
    <w:name w:val="TName"/>
    <w:basedOn w:val="1"/>
    <w:next w:val="1"/>
    <w:autoRedefine/>
    <w:qFormat/>
    <w:uiPriority w:val="0"/>
    <w:pPr>
      <w:spacing w:before="120"/>
      <w:jc w:val="center"/>
    </w:pPr>
    <w:rPr>
      <w:rFonts w:ascii="黑体" w:hAnsi="黑体" w:eastAsia="黑体"/>
      <w:b/>
      <w:sz w:val="32"/>
      <w:szCs w:val="21"/>
    </w:rPr>
  </w:style>
  <w:style w:type="paragraph" w:customStyle="1" w:styleId="19">
    <w:name w:val="TLJ"/>
    <w:basedOn w:val="1"/>
    <w:next w:val="1"/>
    <w:autoRedefine/>
    <w:qFormat/>
    <w:uiPriority w:val="0"/>
    <w:pPr>
      <w:tabs>
        <w:tab w:val="left" w:pos="4895"/>
      </w:tabs>
      <w:spacing w:before="40" w:after="40"/>
      <w:ind w:left="400" w:hanging="400" w:hangingChars="400"/>
    </w:pPr>
    <w:rPr>
      <w:rFonts w:ascii="黑体" w:hAnsi="黑体" w:eastAsia="黑体"/>
      <w:sz w:val="24"/>
      <w:szCs w:val="21"/>
    </w:rPr>
  </w:style>
  <w:style w:type="character" w:customStyle="1" w:styleId="20">
    <w:name w:val="ABC"/>
    <w:basedOn w:val="8"/>
    <w:qFormat/>
    <w:uiPriority w:val="1"/>
    <w:rPr>
      <w:rFonts w:eastAsia="隶书"/>
      <w:b/>
      <w:sz w:val="28"/>
    </w:rPr>
  </w:style>
  <w:style w:type="paragraph" w:customStyle="1" w:styleId="21">
    <w:name w:val="RCT"/>
    <w:basedOn w:val="1"/>
    <w:autoRedefine/>
    <w:qFormat/>
    <w:uiPriority w:val="0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22">
    <w:name w:val="RCTJ"/>
    <w:basedOn w:val="1"/>
    <w:autoRedefine/>
    <w:qFormat/>
    <w:uiPriority w:val="0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23">
    <w:name w:val="RCD"/>
    <w:basedOn w:val="1"/>
    <w:autoRedefine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24">
    <w:name w:val="content1"/>
    <w:basedOn w:val="1"/>
    <w:link w:val="25"/>
    <w:autoRedefine/>
    <w:qFormat/>
    <w:uiPriority w:val="0"/>
    <w:pPr>
      <w:tabs>
        <w:tab w:val="left" w:pos="2216"/>
      </w:tabs>
      <w:spacing w:beforeLines="50" w:afterLines="50" w:line="360" w:lineRule="auto"/>
      <w:jc w:val="center"/>
    </w:pPr>
    <w:rPr>
      <w:rFonts w:ascii="Times New Roman" w:hAnsi="Times New Roman" w:eastAsia="黑体"/>
      <w:sz w:val="32"/>
    </w:rPr>
  </w:style>
  <w:style w:type="character" w:customStyle="1" w:styleId="25">
    <w:name w:val="content1 字符"/>
    <w:basedOn w:val="8"/>
    <w:link w:val="24"/>
    <w:autoRedefine/>
    <w:qFormat/>
    <w:uiPriority w:val="0"/>
    <w:rPr>
      <w:rFonts w:ascii="Times New Roman" w:hAnsi="Times New Roman" w:eastAsia="黑体"/>
      <w:sz w:val="32"/>
    </w:rPr>
  </w:style>
  <w:style w:type="paragraph" w:customStyle="1" w:styleId="26">
    <w:name w:val="RSgname"/>
    <w:basedOn w:val="1"/>
    <w:link w:val="27"/>
    <w:autoRedefine/>
    <w:qFormat/>
    <w:uiPriority w:val="0"/>
    <w:pPr>
      <w:spacing w:before="240" w:after="120" w:line="280" w:lineRule="exact"/>
    </w:pPr>
    <w:rPr>
      <w:rFonts w:ascii="宋体" w:hAnsi="宋体" w:eastAsia="宋体" w:cs="Times New Roman"/>
      <w:b/>
      <w:sz w:val="28"/>
      <w:szCs w:val="24"/>
    </w:rPr>
  </w:style>
  <w:style w:type="character" w:customStyle="1" w:styleId="27">
    <w:name w:val="RSgname 字符"/>
    <w:basedOn w:val="8"/>
    <w:link w:val="26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28">
    <w:name w:val="DTname"/>
    <w:basedOn w:val="1"/>
    <w:link w:val="29"/>
    <w:autoRedefine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32"/>
      <w:szCs w:val="24"/>
    </w:rPr>
  </w:style>
  <w:style w:type="character" w:customStyle="1" w:styleId="29">
    <w:name w:val="DTname 字符"/>
    <w:basedOn w:val="8"/>
    <w:link w:val="28"/>
    <w:autoRedefine/>
    <w:qFormat/>
    <w:uiPriority w:val="0"/>
    <w:rPr>
      <w:rFonts w:ascii="宋体" w:hAnsi="宋体" w:eastAsia="宋体" w:cs="Times New Roman"/>
      <w:b/>
      <w:sz w:val="32"/>
      <w:szCs w:val="24"/>
    </w:rPr>
  </w:style>
  <w:style w:type="paragraph" w:customStyle="1" w:styleId="30">
    <w:name w:val="DTleader"/>
    <w:basedOn w:val="1"/>
    <w:link w:val="31"/>
    <w:qFormat/>
    <w:uiPriority w:val="0"/>
    <w:pPr>
      <w:tabs>
        <w:tab w:val="left" w:pos="4677"/>
      </w:tabs>
      <w:spacing w:beforeLines="50" w:afterLines="50" w:line="280" w:lineRule="exact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1">
    <w:name w:val="DTleader 字符"/>
    <w:basedOn w:val="8"/>
    <w:link w:val="30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2">
    <w:name w:val="DTsex"/>
    <w:basedOn w:val="1"/>
    <w:link w:val="33"/>
    <w:autoRedefine/>
    <w:qFormat/>
    <w:uiPriority w:val="0"/>
    <w:pPr>
      <w:spacing w:before="60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3">
    <w:name w:val="DTsex 字符"/>
    <w:basedOn w:val="8"/>
    <w:link w:val="32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4">
    <w:name w:val="RCunit"/>
    <w:basedOn w:val="1"/>
    <w:link w:val="35"/>
    <w:autoRedefine/>
    <w:qFormat/>
    <w:uiPriority w:val="0"/>
    <w:pPr>
      <w:spacing w:before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5">
    <w:name w:val="RCunit 字符"/>
    <w:basedOn w:val="8"/>
    <w:link w:val="34"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6">
    <w:name w:val="RCtf"/>
    <w:basedOn w:val="1"/>
    <w:link w:val="37"/>
    <w:autoRedefine/>
    <w:qFormat/>
    <w:uiPriority w:val="0"/>
    <w:pPr>
      <w:spacing w:beforeLines="50"/>
      <w:jc w:val="left"/>
    </w:pPr>
    <w:rPr>
      <w:rFonts w:ascii="宋体" w:hAnsi="宋体" w:eastAsia="宋体" w:cs="Times New Roman"/>
      <w:b/>
      <w:sz w:val="24"/>
      <w:szCs w:val="24"/>
    </w:rPr>
  </w:style>
  <w:style w:type="character" w:customStyle="1" w:styleId="37">
    <w:name w:val="RCtf 字符"/>
    <w:basedOn w:val="8"/>
    <w:link w:val="36"/>
    <w:autoRedefine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8">
    <w:name w:val="FZunit"/>
    <w:basedOn w:val="1"/>
    <w:link w:val="39"/>
    <w:autoRedefine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9">
    <w:name w:val="FZunit 字符"/>
    <w:basedOn w:val="8"/>
    <w:link w:val="38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40">
    <w:name w:val="FZevent"/>
    <w:basedOn w:val="1"/>
    <w:link w:val="41"/>
    <w:autoRedefine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hAnsi="黑体" w:eastAsia="黑体" w:cs="Times New Roman"/>
      <w:sz w:val="22"/>
    </w:rPr>
  </w:style>
  <w:style w:type="character" w:customStyle="1" w:styleId="41">
    <w:name w:val="FZevent 字符"/>
    <w:basedOn w:val="8"/>
    <w:link w:val="40"/>
    <w:autoRedefine/>
    <w:qFormat/>
    <w:uiPriority w:val="0"/>
    <w:rPr>
      <w:rFonts w:ascii="黑体" w:hAnsi="黑体" w:eastAsia="黑体" w:cs="Times New Roman"/>
      <w:sz w:val="22"/>
    </w:rPr>
  </w:style>
  <w:style w:type="paragraph" w:customStyle="1" w:styleId="42">
    <w:name w:val="gcgName"/>
    <w:basedOn w:val="1"/>
    <w:autoRedefine/>
    <w:qFormat/>
    <w:uiPriority w:val="0"/>
    <w:pPr>
      <w:autoSpaceDE w:val="0"/>
      <w:autoSpaceDN w:val="0"/>
      <w:adjustRightInd w:val="0"/>
      <w:spacing w:before="40" w:after="40"/>
      <w:jc w:val="center"/>
    </w:pPr>
    <w:rPr>
      <w:rFonts w:ascii="宋体" w:hAnsi="Arial" w:eastAsia="隶书" w:cs="宋体"/>
      <w:b/>
      <w:bCs/>
      <w:kern w:val="0"/>
      <w:sz w:val="44"/>
      <w:szCs w:val="44"/>
    </w:rPr>
  </w:style>
  <w:style w:type="paragraph" w:customStyle="1" w:styleId="43">
    <w:name w:val="gcPreface"/>
    <w:basedOn w:val="1"/>
    <w:autoRedefine/>
    <w:qFormat/>
    <w:uiPriority w:val="0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hAnsi="Arial" w:eastAsia="宋体" w:cs="宋体"/>
      <w:color w:val="FF0000"/>
      <w:kern w:val="0"/>
      <w:sz w:val="28"/>
      <w:szCs w:val="24"/>
    </w:rPr>
  </w:style>
  <w:style w:type="paragraph" w:customStyle="1" w:styleId="44">
    <w:name w:val="gcTitle"/>
    <w:basedOn w:val="1"/>
    <w:autoRedefine/>
    <w:qFormat/>
    <w:uiPriority w:val="0"/>
    <w:pPr>
      <w:autoSpaceDE w:val="0"/>
      <w:autoSpaceDN w:val="0"/>
      <w:adjustRightInd w:val="0"/>
      <w:spacing w:before="40" w:after="40"/>
      <w:jc w:val="lef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5">
    <w:name w:val="gcPara"/>
    <w:basedOn w:val="1"/>
    <w:autoRedefine/>
    <w:qFormat/>
    <w:uiPriority w:val="0"/>
    <w:pPr>
      <w:autoSpaceDE w:val="0"/>
      <w:autoSpaceDN w:val="0"/>
      <w:adjustRightInd w:val="0"/>
      <w:spacing w:before="40" w:after="40"/>
      <w:ind w:left="964" w:hanging="397"/>
    </w:pPr>
    <w:rPr>
      <w:rFonts w:ascii="宋体" w:hAnsi="Arial" w:eastAsia="宋体" w:cs="宋体"/>
      <w:bCs/>
      <w:color w:val="000000"/>
      <w:kern w:val="0"/>
      <w:sz w:val="24"/>
      <w:szCs w:val="24"/>
    </w:rPr>
  </w:style>
  <w:style w:type="paragraph" w:customStyle="1" w:styleId="46">
    <w:name w:val="gcSign"/>
    <w:basedOn w:val="1"/>
    <w:autoRedefine/>
    <w:qFormat/>
    <w:uiPriority w:val="0"/>
    <w:pPr>
      <w:autoSpaceDE w:val="0"/>
      <w:autoSpaceDN w:val="0"/>
      <w:adjustRightInd w:val="0"/>
      <w:spacing w:before="40" w:after="40"/>
      <w:jc w:val="righ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7">
    <w:name w:val="wtCutLine"/>
    <w:basedOn w:val="1"/>
    <w:link w:val="56"/>
    <w:autoRedefine/>
    <w:qFormat/>
    <w:uiPriority w:val="0"/>
    <w:pPr>
      <w:spacing w:before="400" w:after="400" w:line="320" w:lineRule="exact"/>
      <w:jc w:val="center"/>
    </w:pPr>
    <w:rPr>
      <w:rFonts w:ascii="宋体" w:hAnsi="宋体" w:eastAsia="宋体"/>
      <w:szCs w:val="24"/>
    </w:rPr>
  </w:style>
  <w:style w:type="paragraph" w:customStyle="1" w:styleId="48">
    <w:name w:val="QRinfo"/>
    <w:basedOn w:val="1"/>
    <w:link w:val="49"/>
    <w:autoRedefine/>
    <w:qFormat/>
    <w:uiPriority w:val="0"/>
    <w:pPr>
      <w:widowControl/>
      <w:spacing w:before="120" w:after="120"/>
      <w:jc w:val="right"/>
    </w:pPr>
    <w:rPr>
      <w:b/>
      <w:sz w:val="24"/>
    </w:rPr>
  </w:style>
  <w:style w:type="character" w:customStyle="1" w:styleId="49">
    <w:name w:val="QRinfo 字符"/>
    <w:basedOn w:val="8"/>
    <w:link w:val="48"/>
    <w:autoRedefine/>
    <w:qFormat/>
    <w:uiPriority w:val="0"/>
    <w:rPr>
      <w:b/>
      <w:sz w:val="24"/>
    </w:rPr>
  </w:style>
  <w:style w:type="paragraph" w:customStyle="1" w:styleId="50">
    <w:name w:val="1级标题"/>
    <w:basedOn w:val="1"/>
    <w:next w:val="1"/>
    <w:link w:val="52"/>
    <w:autoRedefine/>
    <w:qFormat/>
    <w:uiPriority w:val="0"/>
    <w:pPr>
      <w:jc w:val="center"/>
    </w:pPr>
    <w:rPr>
      <w:rFonts w:eastAsia="隶书"/>
      <w:b/>
      <w:sz w:val="44"/>
    </w:rPr>
  </w:style>
  <w:style w:type="paragraph" w:customStyle="1" w:styleId="51">
    <w:name w:val="TOC 标题1"/>
    <w:basedOn w:val="2"/>
    <w:next w:val="1"/>
    <w:autoRedefine/>
    <w:unhideWhenUsed/>
    <w:qFormat/>
    <w:uiPriority w:val="39"/>
    <w:pPr>
      <w:widowControl/>
      <w:spacing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52">
    <w:name w:val="1级标题 字符"/>
    <w:basedOn w:val="8"/>
    <w:link w:val="50"/>
    <w:autoRedefine/>
    <w:qFormat/>
    <w:uiPriority w:val="0"/>
    <w:rPr>
      <w:rFonts w:eastAsia="隶书"/>
      <w:b/>
      <w:sz w:val="44"/>
    </w:rPr>
  </w:style>
  <w:style w:type="paragraph" w:customStyle="1" w:styleId="53">
    <w:name w:val="新标题1"/>
    <w:basedOn w:val="2"/>
    <w:link w:val="54"/>
    <w:autoRedefine/>
    <w:qFormat/>
    <w:uiPriority w:val="0"/>
  </w:style>
  <w:style w:type="character" w:customStyle="1" w:styleId="54">
    <w:name w:val="新标题1 字符"/>
    <w:basedOn w:val="11"/>
    <w:link w:val="53"/>
    <w:autoRedefine/>
    <w:qFormat/>
    <w:uiPriority w:val="0"/>
    <w:rPr>
      <w:rFonts w:ascii="黑体" w:hAnsi="黑体" w:eastAsia="隶书"/>
      <w:kern w:val="44"/>
      <w:sz w:val="44"/>
      <w:szCs w:val="44"/>
    </w:rPr>
  </w:style>
  <w:style w:type="paragraph" w:customStyle="1" w:styleId="55">
    <w:name w:val="pwsCutLine"/>
    <w:basedOn w:val="47"/>
    <w:link w:val="57"/>
    <w:autoRedefine/>
    <w:qFormat/>
    <w:uiPriority w:val="0"/>
    <w:pPr>
      <w:spacing w:before="240" w:after="240"/>
    </w:pPr>
  </w:style>
  <w:style w:type="character" w:customStyle="1" w:styleId="56">
    <w:name w:val="wtCutLine 字符"/>
    <w:basedOn w:val="8"/>
    <w:link w:val="47"/>
    <w:autoRedefine/>
    <w:qFormat/>
    <w:uiPriority w:val="0"/>
    <w:rPr>
      <w:rFonts w:ascii="宋体" w:hAnsi="宋体" w:eastAsia="宋体"/>
      <w:szCs w:val="24"/>
    </w:rPr>
  </w:style>
  <w:style w:type="character" w:customStyle="1" w:styleId="57">
    <w:name w:val="pwsCutLine 字符"/>
    <w:basedOn w:val="56"/>
    <w:link w:val="55"/>
    <w:autoRedefine/>
    <w:qFormat/>
    <w:uiPriority w:val="0"/>
    <w:rPr>
      <w:rFonts w:ascii="宋体" w:hAnsi="宋体" w:eastAsia="宋体"/>
      <w:szCs w:val="24"/>
    </w:rPr>
  </w:style>
  <w:style w:type="paragraph" w:customStyle="1" w:styleId="58">
    <w:name w:val="JLSex"/>
    <w:basedOn w:val="1"/>
    <w:link w:val="59"/>
    <w:autoRedefine/>
    <w:qFormat/>
    <w:uiPriority w:val="0"/>
    <w:pPr>
      <w:jc w:val="left"/>
    </w:pPr>
    <w:rPr>
      <w:b/>
      <w:sz w:val="28"/>
    </w:rPr>
  </w:style>
  <w:style w:type="character" w:customStyle="1" w:styleId="59">
    <w:name w:val="JLSex 字符"/>
    <w:basedOn w:val="8"/>
    <w:link w:val="58"/>
    <w:autoRedefine/>
    <w:qFormat/>
    <w:uiPriority w:val="0"/>
    <w:rPr>
      <w:b/>
      <w:sz w:val="28"/>
    </w:rPr>
  </w:style>
  <w:style w:type="character" w:customStyle="1" w:styleId="6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61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2">
    <w:name w:val="NormalCharacter"/>
    <w:autoRedefine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19D4-DA1F-4F26-A6A2-6AD1995A8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3739</Words>
  <Characters>3826</Characters>
  <Lines>21</Lines>
  <Paragraphs>5</Paragraphs>
  <TotalTime>96</TotalTime>
  <ScaleCrop>false</ScaleCrop>
  <LinksUpToDate>false</LinksUpToDate>
  <CharactersWithSpaces>3841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2019-02-08T15:07:00Z</dcterms:created>
  <dc:creator>rb</dc:creator>
  <cp:lastModifiedBy> fantasy</cp:lastModifiedBy>
  <cp:lastPrinted>2021-03-24T02:25:00Z</cp:lastPrinted>
  <dcterms:modified xsi:type="dcterms:W3CDTF">2024-03-21T07:14:30Z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671CDBB434B34E45AE74353574F38736</vt:lpwstr>
  </property>
</Properties>
</file>