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9481" w14:textId="77777777" w:rsidR="004735A1" w:rsidRDefault="00000000">
      <w:pPr>
        <w:spacing w:before="156" w:line="624" w:lineRule="exact"/>
        <w:ind w:left="2580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spacing w:val="12"/>
          <w:position w:val="24"/>
          <w:sz w:val="31"/>
          <w:szCs w:val="31"/>
        </w:rPr>
        <w:t>合</w:t>
      </w:r>
      <w:r>
        <w:rPr>
          <w:rFonts w:ascii="等线" w:eastAsia="等线" w:hAnsi="等线" w:cs="等线"/>
          <w:spacing w:val="8"/>
          <w:position w:val="24"/>
          <w:sz w:val="31"/>
          <w:szCs w:val="31"/>
        </w:rPr>
        <w:t>肥工业大学宣城校区</w:t>
      </w:r>
    </w:p>
    <w:p w14:paraId="41FFCD17" w14:textId="729C733D" w:rsidR="004735A1" w:rsidRDefault="00000000">
      <w:pPr>
        <w:spacing w:line="230" w:lineRule="auto"/>
        <w:ind w:left="2422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spacing w:val="10"/>
          <w:sz w:val="31"/>
          <w:szCs w:val="31"/>
        </w:rPr>
        <w:t>第</w:t>
      </w:r>
      <w:r w:rsidR="00F1233D">
        <w:rPr>
          <w:rFonts w:ascii="宋体" w:eastAsia="宋体" w:hAnsi="宋体" w:cs="宋体" w:hint="eastAsia"/>
          <w:spacing w:val="10"/>
          <w:sz w:val="31"/>
          <w:szCs w:val="31"/>
        </w:rPr>
        <w:t>七</w:t>
      </w:r>
      <w:r>
        <w:rPr>
          <w:rFonts w:ascii="等线" w:eastAsia="等线" w:hAnsi="等线" w:cs="等线"/>
          <w:spacing w:val="8"/>
          <w:sz w:val="31"/>
          <w:szCs w:val="31"/>
        </w:rPr>
        <w:t>届航模设计大赛规则</w:t>
      </w:r>
    </w:p>
    <w:p w14:paraId="0D6BB5FD" w14:textId="3438BEE2" w:rsidR="004735A1" w:rsidRDefault="00000000">
      <w:pPr>
        <w:spacing w:before="232" w:line="225" w:lineRule="auto"/>
        <w:ind w:left="28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1"/>
          <w:sz w:val="24"/>
          <w:szCs w:val="24"/>
        </w:rPr>
        <w:t>一、初赛</w:t>
      </w:r>
      <w:r>
        <w:rPr>
          <w:rFonts w:ascii="等线" w:eastAsia="等线" w:hAnsi="等线" w:cs="等线"/>
          <w:spacing w:val="-1"/>
        </w:rPr>
        <w:t>：航模设计</w:t>
      </w:r>
      <w:r>
        <w:rPr>
          <w:rFonts w:ascii="等线" w:eastAsia="等线" w:hAnsi="等线" w:cs="等线"/>
        </w:rPr>
        <w:t>制作考核赛</w:t>
      </w:r>
    </w:p>
    <w:p w14:paraId="78315B16" w14:textId="3ABE8A04" w:rsidR="004735A1" w:rsidRDefault="00000000">
      <w:pPr>
        <w:spacing w:before="148" w:line="214" w:lineRule="auto"/>
        <w:ind w:left="24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14"/>
        </w:rPr>
        <w:t>准备时</w:t>
      </w:r>
      <w:r>
        <w:rPr>
          <w:rFonts w:ascii="等线" w:eastAsia="等线" w:hAnsi="等线" w:cs="等线"/>
          <w:spacing w:val="-7"/>
        </w:rPr>
        <w:t xml:space="preserve">间：   </w:t>
      </w:r>
      <w:r>
        <w:rPr>
          <w:rFonts w:ascii="宋体" w:eastAsia="宋体" w:hAnsi="宋体" w:cs="宋体"/>
          <w:color w:val="FF0000"/>
          <w:spacing w:val="-7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11</w:t>
      </w:r>
      <w:r>
        <w:rPr>
          <w:rFonts w:ascii="宋体" w:eastAsia="宋体" w:hAnsi="宋体" w:cs="宋体"/>
          <w:color w:val="FF0000"/>
          <w:spacing w:val="-7"/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7"/>
        </w:rPr>
        <w:t>月</w:t>
      </w:r>
      <w:r w:rsidR="00C8729F">
        <w:rPr>
          <w:rFonts w:ascii="等线" w:eastAsia="等线" w:hAnsi="等线" w:cs="等线" w:hint="eastAsia"/>
          <w:b/>
          <w:bCs/>
          <w:color w:val="FF0000"/>
          <w:spacing w:val="-7"/>
        </w:rPr>
        <w:t xml:space="preserve"> </w:t>
      </w:r>
      <w:r w:rsidR="00C943E5">
        <w:rPr>
          <w:rFonts w:ascii="宋体" w:eastAsia="宋体" w:hAnsi="宋体" w:cs="宋体"/>
          <w:color w:val="FF0000"/>
          <w:spacing w:val="-7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</w:t>
      </w:r>
      <w:r w:rsidR="00C8729F">
        <w:rPr>
          <w:rFonts w:ascii="宋体" w:eastAsia="宋体" w:hAnsi="宋体" w:cs="宋体"/>
          <w:color w:val="FF0000"/>
          <w:spacing w:val="-7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9</w:t>
      </w:r>
      <w:r>
        <w:rPr>
          <w:rFonts w:ascii="等线" w:eastAsia="等线" w:hAnsi="等线" w:cs="等线"/>
          <w:b/>
          <w:bCs/>
          <w:color w:val="FF0000"/>
          <w:spacing w:val="-7"/>
        </w:rPr>
        <w:t>号</w:t>
      </w:r>
      <w:r>
        <w:rPr>
          <w:rFonts w:ascii="宋体" w:eastAsia="宋体" w:hAnsi="宋体" w:cs="宋体"/>
          <w:spacing w:val="-7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等线" w:eastAsia="等线" w:hAnsi="等线" w:cs="等线"/>
          <w:b/>
          <w:bCs/>
          <w:spacing w:val="-7"/>
        </w:rPr>
        <w:t>周</w:t>
      </w:r>
      <w:r w:rsidR="00F1233D">
        <w:rPr>
          <w:rFonts w:ascii="等线" w:eastAsia="等线" w:hAnsi="等线" w:cs="等线" w:hint="eastAsia"/>
          <w:b/>
          <w:bCs/>
          <w:spacing w:val="-7"/>
        </w:rPr>
        <w:t>六</w:t>
      </w:r>
      <w:r>
        <w:rPr>
          <w:rFonts w:ascii="宋体" w:eastAsia="宋体" w:hAnsi="宋体" w:cs="宋体"/>
          <w:spacing w:val="-7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等线" w:eastAsia="等线" w:hAnsi="等线" w:cs="等线"/>
          <w:b/>
          <w:bCs/>
          <w:spacing w:val="-7"/>
        </w:rPr>
        <w:t>至</w:t>
      </w:r>
      <w:r>
        <w:rPr>
          <w:rFonts w:ascii="等线" w:eastAsia="等线" w:hAnsi="等线" w:cs="等线"/>
          <w:spacing w:val="-7"/>
        </w:rPr>
        <w:t xml:space="preserve"> </w:t>
      </w:r>
      <w:r w:rsidR="00C943E5">
        <w:rPr>
          <w:rFonts w:ascii="宋体" w:eastAsia="宋体" w:hAnsi="宋体" w:cs="宋体"/>
          <w:color w:val="FF0000"/>
          <w:spacing w:val="-7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12</w:t>
      </w:r>
      <w:r>
        <w:rPr>
          <w:rFonts w:ascii="宋体" w:eastAsia="宋体" w:hAnsi="宋体" w:cs="宋体"/>
          <w:color w:val="FF0000"/>
          <w:spacing w:val="-7"/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7"/>
        </w:rPr>
        <w:t>月</w:t>
      </w:r>
      <w:r>
        <w:rPr>
          <w:rFonts w:ascii="等线" w:eastAsia="等线" w:hAnsi="等线" w:cs="等线"/>
          <w:color w:val="FF0000"/>
          <w:spacing w:val="-7"/>
        </w:rPr>
        <w:t xml:space="preserve"> </w:t>
      </w:r>
      <w:r w:rsidR="00C943E5">
        <w:rPr>
          <w:rFonts w:ascii="宋体" w:eastAsia="宋体" w:hAnsi="宋体" w:cs="宋体"/>
          <w:color w:val="FF0000"/>
          <w:spacing w:val="-7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>
        <w:rPr>
          <w:rFonts w:ascii="等线" w:eastAsia="等线" w:hAnsi="等线" w:cs="等线"/>
          <w:b/>
          <w:bCs/>
          <w:color w:val="FF0000"/>
          <w:spacing w:val="-7"/>
        </w:rPr>
        <w:t>号</w:t>
      </w:r>
      <w:r>
        <w:rPr>
          <w:rFonts w:ascii="等线" w:eastAsia="等线" w:hAnsi="等线" w:cs="等线"/>
          <w:color w:val="FF0000"/>
          <w:spacing w:val="-7"/>
        </w:rPr>
        <w:t xml:space="preserve">  </w:t>
      </w:r>
      <w:r>
        <w:rPr>
          <w:rFonts w:ascii="等线" w:eastAsia="等线" w:hAnsi="等线" w:cs="等线"/>
          <w:b/>
          <w:bCs/>
          <w:spacing w:val="-7"/>
        </w:rPr>
        <w:t>(周六)</w:t>
      </w:r>
      <w:r>
        <w:rPr>
          <w:rFonts w:ascii="等线" w:eastAsia="等线" w:hAnsi="等线" w:cs="等线"/>
          <w:spacing w:val="-7"/>
        </w:rPr>
        <w:t xml:space="preserve">   </w:t>
      </w:r>
      <w:r>
        <w:rPr>
          <w:rFonts w:ascii="等线" w:eastAsia="等线" w:hAnsi="等线" w:cs="等线"/>
          <w:b/>
          <w:bCs/>
          <w:spacing w:val="-7"/>
        </w:rPr>
        <w:t>(地点会提前通知)</w:t>
      </w:r>
    </w:p>
    <w:p w14:paraId="18805354" w14:textId="2ADCD1E5" w:rsidR="004735A1" w:rsidRDefault="00000000">
      <w:pPr>
        <w:spacing w:before="189" w:line="381" w:lineRule="auto"/>
        <w:ind w:left="648" w:right="74" w:firstLine="452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FF0000"/>
          <w:spacing w:val="-5"/>
        </w:rPr>
        <w:t xml:space="preserve">11 月 </w:t>
      </w:r>
      <w:r w:rsidR="00C943E5">
        <w:rPr>
          <w:rFonts w:ascii="宋体" w:eastAsia="宋体" w:hAnsi="宋体" w:cs="宋体"/>
          <w:color w:val="FF0000"/>
          <w:spacing w:val="-5"/>
        </w:rPr>
        <w:t>1</w:t>
      </w:r>
      <w:r w:rsidR="00C8729F">
        <w:rPr>
          <w:rFonts w:ascii="宋体" w:eastAsia="宋体" w:hAnsi="宋体" w:cs="宋体"/>
          <w:color w:val="FF0000"/>
          <w:spacing w:val="-5"/>
        </w:rPr>
        <w:t>9</w:t>
      </w:r>
      <w:r>
        <w:rPr>
          <w:rFonts w:ascii="宋体" w:eastAsia="宋体" w:hAnsi="宋体" w:cs="宋体"/>
          <w:color w:val="FF0000"/>
          <w:spacing w:val="-5"/>
        </w:rPr>
        <w:t>号下午和晚上统一发材料</w:t>
      </w:r>
      <w:r w:rsidR="009E7F8A">
        <w:rPr>
          <w:rFonts w:ascii="宋体" w:eastAsia="宋体" w:hAnsi="宋体" w:cs="宋体" w:hint="eastAsia"/>
          <w:color w:val="FF0000"/>
          <w:spacing w:val="-5"/>
        </w:rPr>
        <w:t>。</w:t>
      </w:r>
    </w:p>
    <w:p w14:paraId="0E098C91" w14:textId="542C18C1" w:rsidR="004735A1" w:rsidRDefault="00000000">
      <w:pPr>
        <w:spacing w:line="214" w:lineRule="auto"/>
        <w:ind w:left="21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9"/>
        </w:rPr>
        <w:t xml:space="preserve">考核时间：   </w:t>
      </w:r>
      <w:r>
        <w:rPr>
          <w:rFonts w:ascii="宋体" w:eastAsia="宋体" w:hAnsi="宋体" w:cs="宋体"/>
          <w:color w:val="FF0000"/>
          <w:spacing w:val="-9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</w:t>
      </w:r>
      <w:r w:rsidR="00C943E5">
        <w:rPr>
          <w:rFonts w:ascii="宋体" w:eastAsia="宋体" w:hAnsi="宋体" w:cs="宋体"/>
          <w:color w:val="FF0000"/>
          <w:spacing w:val="-9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 w:rsidR="00C8729F">
        <w:rPr>
          <w:rFonts w:ascii="宋体" w:eastAsia="宋体" w:hAnsi="宋体" w:cs="宋体"/>
          <w:color w:val="FF0000"/>
          <w:spacing w:val="-9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9"/>
        </w:rPr>
        <w:t>月</w:t>
      </w:r>
      <w:r>
        <w:rPr>
          <w:rFonts w:ascii="等线" w:eastAsia="等线" w:hAnsi="等线" w:cs="等线"/>
          <w:color w:val="FF0000"/>
          <w:spacing w:val="-9"/>
        </w:rPr>
        <w:t xml:space="preserve"> </w:t>
      </w:r>
      <w:r w:rsidR="00C8729F">
        <w:rPr>
          <w:rFonts w:ascii="宋体" w:eastAsia="宋体" w:hAnsi="宋体" w:cs="宋体"/>
          <w:color w:val="FF0000"/>
          <w:spacing w:val="-9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3</w:t>
      </w:r>
      <w:r>
        <w:rPr>
          <w:rFonts w:ascii="等线" w:eastAsia="等线" w:hAnsi="等线" w:cs="等线"/>
          <w:b/>
          <w:bCs/>
          <w:color w:val="FF0000"/>
          <w:spacing w:val="-9"/>
        </w:rPr>
        <w:t>号</w:t>
      </w:r>
      <w:r>
        <w:rPr>
          <w:rFonts w:ascii="宋体" w:eastAsia="宋体" w:hAnsi="宋体" w:cs="宋体"/>
          <w:spacing w:val="-9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等线" w:eastAsia="等线" w:hAnsi="等线" w:cs="等线"/>
          <w:b/>
          <w:bCs/>
          <w:spacing w:val="-9"/>
        </w:rPr>
        <w:t>周</w:t>
      </w:r>
      <w:r w:rsidR="00C8729F">
        <w:rPr>
          <w:rFonts w:ascii="等线" w:eastAsia="等线" w:hAnsi="等线" w:cs="等线" w:hint="eastAsia"/>
          <w:b/>
          <w:bCs/>
          <w:spacing w:val="-9"/>
        </w:rPr>
        <w:t>日</w:t>
      </w:r>
      <w:r>
        <w:rPr>
          <w:rFonts w:ascii="等线" w:eastAsia="等线" w:hAnsi="等线" w:cs="等线"/>
          <w:spacing w:val="-9"/>
        </w:rPr>
        <w:t xml:space="preserve"> </w:t>
      </w:r>
      <w:r>
        <w:rPr>
          <w:rFonts w:ascii="等线" w:eastAsia="等线" w:hAnsi="等线" w:cs="等线"/>
          <w:b/>
          <w:bCs/>
          <w:spacing w:val="-9"/>
        </w:rPr>
        <w:t>)</w:t>
      </w:r>
      <w:r>
        <w:rPr>
          <w:rFonts w:ascii="等线" w:eastAsia="等线" w:hAnsi="等线" w:cs="等线"/>
          <w:spacing w:val="-9"/>
        </w:rPr>
        <w:t xml:space="preserve">  </w:t>
      </w:r>
    </w:p>
    <w:p w14:paraId="1F62625B" w14:textId="788E0618" w:rsidR="004735A1" w:rsidRDefault="00000000">
      <w:pPr>
        <w:spacing w:before="131" w:line="226" w:lineRule="auto"/>
        <w:ind w:left="21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5"/>
        </w:rPr>
        <w:t>考核内容：  航模的</w:t>
      </w:r>
      <w:r>
        <w:rPr>
          <w:rFonts w:ascii="等线" w:eastAsia="等线" w:hAnsi="等线" w:cs="等线"/>
          <w:b/>
          <w:bCs/>
          <w:spacing w:val="-5"/>
        </w:rPr>
        <w:t>空机制作</w:t>
      </w:r>
      <w:r w:rsidR="00885F12">
        <w:rPr>
          <w:rFonts w:ascii="等线" w:eastAsia="等线" w:hAnsi="等线" w:cs="等线" w:hint="eastAsia"/>
          <w:spacing w:val="-5"/>
        </w:rPr>
        <w:t>。</w:t>
      </w:r>
      <w:r w:rsidR="008C1D5C">
        <w:rPr>
          <w:rFonts w:ascii="等线" w:eastAsia="等线" w:hAnsi="等线" w:cs="等线" w:hint="eastAsia"/>
          <w:spacing w:val="-5"/>
        </w:rPr>
        <w:t>成绩前6</w:t>
      </w:r>
      <w:r w:rsidR="008C1D5C">
        <w:rPr>
          <w:rFonts w:ascii="等线" w:eastAsia="等线" w:hAnsi="等线" w:cs="等线"/>
          <w:spacing w:val="-5"/>
        </w:rPr>
        <w:t>0%</w:t>
      </w:r>
      <w:r w:rsidR="008C1D5C">
        <w:rPr>
          <w:rFonts w:ascii="等线" w:eastAsia="等线" w:hAnsi="等线" w:cs="等线" w:hint="eastAsia"/>
          <w:spacing w:val="-5"/>
        </w:rPr>
        <w:t>晋级决赛。</w:t>
      </w:r>
    </w:p>
    <w:p w14:paraId="587557DB" w14:textId="059E8E0A" w:rsidR="004735A1" w:rsidRDefault="00000000">
      <w:pPr>
        <w:spacing w:before="52" w:line="217" w:lineRule="auto"/>
        <w:ind w:left="31"/>
        <w:rPr>
          <w:rFonts w:ascii="等线" w:eastAsia="等线" w:hAnsi="等线" w:cs="等线"/>
          <w:spacing w:val="-5"/>
        </w:rPr>
      </w:pPr>
      <w:r>
        <w:rPr>
          <w:rFonts w:ascii="等线" w:eastAsia="等线" w:hAnsi="等线" w:cs="等线"/>
          <w:spacing w:val="-6"/>
          <w:sz w:val="24"/>
          <w:szCs w:val="24"/>
        </w:rPr>
        <w:t>二 、决赛</w:t>
      </w:r>
      <w:r>
        <w:rPr>
          <w:rFonts w:ascii="等线" w:eastAsia="等线" w:hAnsi="等线" w:cs="等线"/>
          <w:spacing w:val="-6"/>
        </w:rPr>
        <w:t>：</w:t>
      </w:r>
      <w:r w:rsidR="00885F12">
        <w:rPr>
          <w:rFonts w:ascii="等线" w:eastAsia="等线" w:hAnsi="等线" w:cs="等线" w:hint="eastAsia"/>
          <w:spacing w:val="-6"/>
        </w:rPr>
        <w:t>飞行模拟器考核与</w:t>
      </w:r>
      <w:r>
        <w:rPr>
          <w:rFonts w:ascii="等线" w:eastAsia="等线" w:hAnsi="等线" w:cs="等线"/>
          <w:spacing w:val="-6"/>
        </w:rPr>
        <w:t>航模飞行赛  (地点：</w:t>
      </w:r>
      <w:r>
        <w:rPr>
          <w:rFonts w:ascii="等线" w:eastAsia="等线" w:hAnsi="等线" w:cs="等线"/>
          <w:spacing w:val="-6"/>
          <w:u w:val="single"/>
        </w:rPr>
        <w:t>风雨操场</w:t>
      </w:r>
      <w:r>
        <w:rPr>
          <w:rFonts w:ascii="等线" w:eastAsia="等线" w:hAnsi="等线" w:cs="等线"/>
          <w:spacing w:val="-5"/>
        </w:rPr>
        <w:t>)</w:t>
      </w:r>
    </w:p>
    <w:p w14:paraId="78C694E0" w14:textId="269982C6" w:rsidR="00885F12" w:rsidRPr="00885F12" w:rsidRDefault="00885F12" w:rsidP="00885F12">
      <w:pPr>
        <w:spacing w:before="189" w:line="381" w:lineRule="auto"/>
        <w:ind w:right="74" w:firstLine="420"/>
        <w:rPr>
          <w:rFonts w:ascii="宋体" w:eastAsia="宋体" w:hAnsi="宋体" w:cs="宋体"/>
          <w:color w:val="000000" w:themeColor="text1"/>
        </w:rPr>
      </w:pPr>
      <w:r w:rsidRPr="00885F12">
        <w:rPr>
          <w:rFonts w:ascii="宋体" w:eastAsia="宋体" w:hAnsi="宋体" w:cs="宋体"/>
          <w:color w:val="000000" w:themeColor="text1"/>
          <w:spacing w:val="-5"/>
        </w:rPr>
        <w:t xml:space="preserve">11 月 </w:t>
      </w:r>
      <w:r>
        <w:rPr>
          <w:rFonts w:ascii="宋体" w:eastAsia="宋体" w:hAnsi="宋体" w:cs="宋体"/>
          <w:color w:val="000000" w:themeColor="text1"/>
          <w:spacing w:val="-5"/>
        </w:rPr>
        <w:t>26</w:t>
      </w:r>
      <w:r w:rsidRPr="00885F12">
        <w:rPr>
          <w:rFonts w:ascii="宋体" w:eastAsia="宋体" w:hAnsi="宋体" w:cs="宋体"/>
          <w:color w:val="000000" w:themeColor="text1"/>
          <w:spacing w:val="-5"/>
        </w:rPr>
        <w:t xml:space="preserve"> 号下午</w:t>
      </w:r>
      <w:r>
        <w:rPr>
          <w:rFonts w:ascii="宋体" w:eastAsia="宋体" w:hAnsi="宋体" w:cs="宋体" w:hint="eastAsia"/>
          <w:color w:val="000000" w:themeColor="text1"/>
          <w:spacing w:val="-5"/>
        </w:rPr>
        <w:t>和晚上</w:t>
      </w:r>
      <w:r w:rsidRPr="00885F12">
        <w:rPr>
          <w:rFonts w:ascii="宋体" w:eastAsia="宋体" w:hAnsi="宋体" w:cs="宋体"/>
          <w:color w:val="000000" w:themeColor="text1"/>
          <w:spacing w:val="-5"/>
        </w:rPr>
        <w:t>进行模拟器拷贝</w:t>
      </w:r>
      <w:r>
        <w:rPr>
          <w:rFonts w:ascii="宋体" w:eastAsia="宋体" w:hAnsi="宋体" w:cs="宋体" w:hint="eastAsia"/>
          <w:color w:val="000000" w:themeColor="text1"/>
          <w:spacing w:val="-5"/>
        </w:rPr>
        <w:t>，</w:t>
      </w:r>
      <w:r w:rsidRPr="00885F12">
        <w:rPr>
          <w:rFonts w:ascii="宋体" w:eastAsia="宋体" w:hAnsi="宋体" w:cs="宋体"/>
          <w:color w:val="000000" w:themeColor="text1"/>
          <w:spacing w:val="-5"/>
        </w:rPr>
        <w:t>在当晚完成激活，确</w:t>
      </w:r>
      <w:r w:rsidRPr="00885F12">
        <w:rPr>
          <w:rFonts w:ascii="宋体" w:eastAsia="宋体" w:hAnsi="宋体" w:cs="宋体"/>
          <w:color w:val="000000" w:themeColor="text1"/>
          <w:spacing w:val="-1"/>
        </w:rPr>
        <w:t>保</w:t>
      </w:r>
      <w:r w:rsidRPr="00885F12">
        <w:rPr>
          <w:rFonts w:ascii="宋体" w:eastAsia="宋体" w:hAnsi="宋体" w:cs="宋体"/>
          <w:color w:val="000000" w:themeColor="text1"/>
        </w:rPr>
        <w:t>模拟器正常运行</w:t>
      </w:r>
    </w:p>
    <w:p w14:paraId="28B845BA" w14:textId="641D53FE" w:rsidR="004735A1" w:rsidRPr="00885F12" w:rsidRDefault="00000000" w:rsidP="00885F12">
      <w:pPr>
        <w:spacing w:before="189" w:line="381" w:lineRule="auto"/>
        <w:ind w:right="74" w:firstLineChars="230" w:firstLine="419"/>
        <w:rPr>
          <w:rFonts w:ascii="宋体" w:eastAsia="宋体" w:hAnsi="宋体" w:cs="宋体"/>
        </w:rPr>
      </w:pPr>
      <w:r>
        <w:rPr>
          <w:rFonts w:ascii="等线" w:eastAsia="等线" w:hAnsi="等线" w:cs="等线"/>
          <w:spacing w:val="-28"/>
        </w:rPr>
        <w:t>真</w:t>
      </w:r>
      <w:r>
        <w:rPr>
          <w:rFonts w:ascii="等线" w:eastAsia="等线" w:hAnsi="等线" w:cs="等线"/>
          <w:spacing w:val="-22"/>
        </w:rPr>
        <w:t>机</w:t>
      </w:r>
      <w:r>
        <w:rPr>
          <w:rFonts w:ascii="等线" w:eastAsia="等线" w:hAnsi="等线" w:cs="等线"/>
          <w:spacing w:val="-14"/>
        </w:rPr>
        <w:t xml:space="preserve">带飞时间：   </w:t>
      </w:r>
      <w:r w:rsidR="00BD794C">
        <w:rPr>
          <w:rFonts w:ascii="宋体" w:eastAsia="宋体" w:hAnsi="宋体" w:cs="宋体"/>
          <w:color w:val="FF0000"/>
          <w:spacing w:val="-14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12</w:t>
      </w:r>
      <w:r w:rsidR="00C8729F">
        <w:rPr>
          <w:rFonts w:ascii="宋体" w:eastAsia="宋体" w:hAnsi="宋体" w:cs="宋体"/>
          <w:color w:val="FF0000"/>
          <w:spacing w:val="-14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14"/>
        </w:rPr>
        <w:t>月</w:t>
      </w:r>
      <w:r w:rsidR="00C8729F">
        <w:rPr>
          <w:rFonts w:ascii="等线" w:eastAsia="等线" w:hAnsi="等线" w:cs="等线" w:hint="eastAsia"/>
          <w:b/>
          <w:bCs/>
          <w:color w:val="FF0000"/>
          <w:spacing w:val="-14"/>
        </w:rPr>
        <w:t xml:space="preserve"> </w:t>
      </w:r>
      <w:r w:rsidR="00C8729F">
        <w:rPr>
          <w:rFonts w:ascii="宋体" w:eastAsia="宋体" w:hAnsi="宋体" w:cs="宋体"/>
          <w:color w:val="FF0000"/>
          <w:spacing w:val="-14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9 </w:t>
      </w:r>
      <w:r w:rsidR="00C8729F">
        <w:rPr>
          <w:rFonts w:ascii="宋体" w:eastAsia="宋体" w:hAnsi="宋体" w:cs="宋体" w:hint="eastAsia"/>
          <w:color w:val="FF0000"/>
          <w:spacing w:val="-14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号</w:t>
      </w:r>
      <w:r>
        <w:rPr>
          <w:rFonts w:ascii="等线" w:eastAsia="等线" w:hAnsi="等线" w:cs="等线" w:hint="eastAsia"/>
          <w:b/>
          <w:bCs/>
          <w:color w:val="FF0000"/>
          <w:spacing w:val="-14"/>
        </w:rPr>
        <w:t>（根据实际情况而定）</w:t>
      </w:r>
    </w:p>
    <w:p w14:paraId="4057A9E4" w14:textId="3BEA0EF3" w:rsidR="004735A1" w:rsidRDefault="00885F12" w:rsidP="00885F12">
      <w:pPr>
        <w:spacing w:before="191" w:line="214" w:lineRule="auto"/>
        <w:ind w:firstLine="419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spacing w:val="-12"/>
        </w:rPr>
        <w:t>决赛</w:t>
      </w:r>
      <w:r>
        <w:rPr>
          <w:rFonts w:ascii="等线" w:eastAsia="等线" w:hAnsi="等线" w:cs="等线"/>
          <w:spacing w:val="-6"/>
        </w:rPr>
        <w:t xml:space="preserve">时间：   </w:t>
      </w:r>
      <w:r>
        <w:rPr>
          <w:rFonts w:ascii="宋体" w:eastAsia="宋体" w:hAnsi="宋体" w:cs="宋体"/>
          <w:color w:val="FF0000"/>
          <w:spacing w:val="-6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12</w:t>
      </w:r>
      <w:r>
        <w:rPr>
          <w:rFonts w:ascii="宋体" w:eastAsia="宋体" w:hAnsi="宋体" w:cs="宋体"/>
          <w:color w:val="FF0000"/>
          <w:spacing w:val="-6"/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6"/>
        </w:rPr>
        <w:t>月</w:t>
      </w:r>
      <w:r>
        <w:rPr>
          <w:rFonts w:ascii="等线" w:eastAsia="等线" w:hAnsi="等线" w:cs="等线"/>
          <w:color w:val="FF0000"/>
          <w:spacing w:val="-6"/>
        </w:rPr>
        <w:t xml:space="preserve"> </w:t>
      </w:r>
      <w:r w:rsidR="00F1233D">
        <w:rPr>
          <w:rFonts w:ascii="宋体" w:eastAsia="宋体" w:hAnsi="宋体" w:cs="宋体"/>
          <w:color w:val="FF0000"/>
          <w:spacing w:val="-6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1</w:t>
      </w:r>
      <w:r w:rsidR="00C943E5">
        <w:rPr>
          <w:rFonts w:ascii="宋体" w:eastAsia="宋体" w:hAnsi="宋体" w:cs="宋体"/>
          <w:color w:val="FF0000"/>
          <w:spacing w:val="-6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7</w:t>
      </w:r>
      <w:r>
        <w:rPr>
          <w:rFonts w:ascii="宋体" w:eastAsia="宋体" w:hAnsi="宋体" w:cs="宋体"/>
          <w:color w:val="FF0000"/>
          <w:spacing w:val="-6"/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6"/>
        </w:rPr>
        <w:t>日</w:t>
      </w:r>
      <w:r>
        <w:rPr>
          <w:rFonts w:ascii="等线" w:eastAsia="等线" w:hAnsi="等线" w:cs="等线"/>
          <w:color w:val="FF0000"/>
          <w:spacing w:val="-6"/>
        </w:rPr>
        <w:t xml:space="preserve">  </w:t>
      </w:r>
      <w:r>
        <w:rPr>
          <w:rFonts w:ascii="等线" w:eastAsia="等线" w:hAnsi="等线" w:cs="等线"/>
          <w:spacing w:val="-6"/>
        </w:rPr>
        <w:t>(</w:t>
      </w:r>
      <w:r w:rsidR="00BD794C">
        <w:rPr>
          <w:rFonts w:ascii="等线" w:eastAsia="等线" w:hAnsi="等线" w:cs="等线" w:hint="eastAsia"/>
          <w:spacing w:val="-6"/>
        </w:rPr>
        <w:t>会</w:t>
      </w:r>
      <w:r>
        <w:rPr>
          <w:rFonts w:ascii="等线" w:eastAsia="等线" w:hAnsi="等线" w:cs="等线"/>
          <w:spacing w:val="-6"/>
        </w:rPr>
        <w:t>视模拟器考核情况和</w:t>
      </w:r>
      <w:proofErr w:type="gramStart"/>
      <w:r>
        <w:rPr>
          <w:rFonts w:ascii="等线" w:eastAsia="等线" w:hAnsi="等线" w:cs="等线"/>
          <w:spacing w:val="-6"/>
        </w:rPr>
        <w:t>带飞真机</w:t>
      </w:r>
      <w:proofErr w:type="gramEnd"/>
      <w:r>
        <w:rPr>
          <w:rFonts w:ascii="等线" w:eastAsia="等线" w:hAnsi="等线" w:cs="等线"/>
          <w:spacing w:val="-6"/>
        </w:rPr>
        <w:t>的情况来确定是否推迟)</w:t>
      </w:r>
    </w:p>
    <w:p w14:paraId="7E1D67F1" w14:textId="77E7A1FE" w:rsidR="004735A1" w:rsidRDefault="00000000">
      <w:pPr>
        <w:spacing w:before="210" w:line="398" w:lineRule="auto"/>
        <w:ind w:left="19" w:right="122" w:firstLine="419"/>
        <w:rPr>
          <w:rFonts w:ascii="等线" w:eastAsia="等线" w:hAnsi="等线" w:cs="等线"/>
          <w:spacing w:val="-8"/>
        </w:rPr>
      </w:pPr>
      <w:r>
        <w:rPr>
          <w:rFonts w:ascii="等线" w:eastAsia="等线" w:hAnsi="等线" w:cs="等线"/>
          <w:spacing w:val="2"/>
        </w:rPr>
        <w:t>航模飞行赛</w:t>
      </w:r>
      <w:r>
        <w:rPr>
          <w:rFonts w:ascii="等线" w:eastAsia="等线" w:hAnsi="等线" w:cs="等线" w:hint="eastAsia"/>
          <w:spacing w:val="2"/>
        </w:rPr>
        <w:t>为</w:t>
      </w:r>
      <w:r>
        <w:rPr>
          <w:rFonts w:ascii="等线" w:eastAsia="等线" w:hAnsi="等线" w:cs="等线"/>
          <w:b/>
          <w:bCs/>
          <w:spacing w:val="2"/>
        </w:rPr>
        <w:t>直线竞速飞</w:t>
      </w:r>
      <w:r>
        <w:rPr>
          <w:rFonts w:ascii="等线" w:eastAsia="等线" w:hAnsi="等线" w:cs="等线"/>
          <w:b/>
          <w:bCs/>
          <w:spacing w:val="1"/>
        </w:rPr>
        <w:t>行赛</w:t>
      </w:r>
      <w:r>
        <w:rPr>
          <w:rFonts w:ascii="等线" w:eastAsia="等线" w:hAnsi="等线" w:cs="等线"/>
          <w:spacing w:val="1"/>
        </w:rPr>
        <w:t>，检验飞行器的性能指标</w:t>
      </w:r>
      <w:r>
        <w:rPr>
          <w:rFonts w:ascii="等线" w:eastAsia="等线" w:hAnsi="等线" w:cs="等线"/>
          <w:spacing w:val="-2"/>
        </w:rPr>
        <w:t>和设计理念</w:t>
      </w:r>
      <w:proofErr w:type="gramStart"/>
      <w:r>
        <w:rPr>
          <w:rFonts w:ascii="等线" w:eastAsia="等线" w:hAnsi="等线" w:cs="等线"/>
          <w:spacing w:val="-2"/>
        </w:rPr>
        <w:t>以及飞手的</w:t>
      </w:r>
      <w:proofErr w:type="gramEnd"/>
      <w:r>
        <w:rPr>
          <w:rFonts w:ascii="等线" w:eastAsia="等线" w:hAnsi="等线" w:cs="等线"/>
          <w:spacing w:val="-2"/>
        </w:rPr>
        <w:t>操</w:t>
      </w:r>
      <w:r>
        <w:rPr>
          <w:rFonts w:ascii="等线" w:eastAsia="等线" w:hAnsi="等线" w:cs="等线"/>
          <w:spacing w:val="-1"/>
        </w:rPr>
        <w:t xml:space="preserve">控能力 </w:t>
      </w:r>
      <w:r w:rsidR="00885F12">
        <w:rPr>
          <w:rFonts w:ascii="等线" w:eastAsia="等线" w:hAnsi="等线" w:cs="等线" w:hint="eastAsia"/>
          <w:spacing w:val="-1"/>
        </w:rPr>
        <w:t>，</w:t>
      </w:r>
      <w:proofErr w:type="gramStart"/>
      <w:r>
        <w:rPr>
          <w:rFonts w:ascii="等线" w:eastAsia="等线" w:hAnsi="等线" w:cs="等线"/>
          <w:spacing w:val="-8"/>
        </w:rPr>
        <w:t>每位飞手有</w:t>
      </w:r>
      <w:proofErr w:type="gramEnd"/>
      <w:r>
        <w:rPr>
          <w:rFonts w:ascii="等线" w:eastAsia="等线" w:hAnsi="等线" w:cs="等线"/>
          <w:b/>
          <w:bCs/>
          <w:color w:val="FF0000"/>
          <w:spacing w:val="-8"/>
        </w:rPr>
        <w:t>两次</w:t>
      </w:r>
      <w:r>
        <w:rPr>
          <w:rFonts w:ascii="等线" w:eastAsia="等线" w:hAnsi="等线" w:cs="等线"/>
          <w:spacing w:val="-8"/>
        </w:rPr>
        <w:t>机会，</w:t>
      </w:r>
      <w:proofErr w:type="gramStart"/>
      <w:r>
        <w:rPr>
          <w:rFonts w:ascii="等线" w:eastAsia="等线" w:hAnsi="等线" w:cs="等线"/>
          <w:spacing w:val="-8"/>
        </w:rPr>
        <w:t>取最高</w:t>
      </w:r>
      <w:proofErr w:type="gramEnd"/>
      <w:r>
        <w:rPr>
          <w:rFonts w:ascii="等线" w:eastAsia="等线" w:hAnsi="等线" w:cs="等线"/>
          <w:spacing w:val="-8"/>
        </w:rPr>
        <w:t>分。</w:t>
      </w:r>
    </w:p>
    <w:p w14:paraId="4E2C4D96" w14:textId="0E7877A8" w:rsidR="00885F12" w:rsidRPr="008C1D5C" w:rsidRDefault="00885F12" w:rsidP="008C1D5C">
      <w:pPr>
        <w:spacing w:line="391" w:lineRule="auto"/>
        <w:ind w:left="25" w:right="69" w:firstLine="421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b/>
          <w:bCs/>
          <w:spacing w:val="-3"/>
          <w:u w:val="single"/>
        </w:rPr>
        <w:t>（1）飞行</w:t>
      </w:r>
      <w:r>
        <w:rPr>
          <w:rFonts w:ascii="等线" w:eastAsia="等线" w:hAnsi="等线" w:cs="等线"/>
          <w:b/>
          <w:bCs/>
          <w:spacing w:val="-3"/>
          <w:u w:val="single"/>
        </w:rPr>
        <w:t>模拟器考核</w:t>
      </w:r>
      <w:r w:rsidR="008C1D5C">
        <w:rPr>
          <w:rFonts w:ascii="等线" w:eastAsia="等线" w:hAnsi="等线" w:cs="等线" w:hint="eastAsia"/>
          <w:b/>
          <w:bCs/>
          <w:spacing w:val="-3"/>
          <w:u w:val="single"/>
        </w:rPr>
        <w:t>规则：</w:t>
      </w:r>
      <w:r w:rsidR="008C1D5C">
        <w:rPr>
          <w:rFonts w:ascii="等线" w:eastAsia="等线" w:hAnsi="等线" w:cs="等线" w:hint="eastAsia"/>
          <w:spacing w:val="-4"/>
        </w:rPr>
        <w:t>飞行固定航线，</w:t>
      </w:r>
      <w:r w:rsidR="008C1D5C">
        <w:rPr>
          <w:rFonts w:ascii="等线" w:eastAsia="等线" w:hAnsi="等线" w:cs="等线" w:hint="eastAsia"/>
          <w:spacing w:val="-3"/>
        </w:rPr>
        <w:t>有两次飞行机会，</w:t>
      </w:r>
      <w:proofErr w:type="gramStart"/>
      <w:r w:rsidR="008C1D5C">
        <w:rPr>
          <w:rFonts w:ascii="等线" w:eastAsia="等线" w:hAnsi="等线" w:cs="等线" w:hint="eastAsia"/>
          <w:spacing w:val="-3"/>
        </w:rPr>
        <w:t>取最高</w:t>
      </w:r>
      <w:proofErr w:type="gramEnd"/>
      <w:r w:rsidR="008C1D5C">
        <w:rPr>
          <w:rFonts w:ascii="等线" w:eastAsia="等线" w:hAnsi="等线" w:cs="等线" w:hint="eastAsia"/>
          <w:spacing w:val="-3"/>
        </w:rPr>
        <w:t>成绩，</w:t>
      </w:r>
      <w:r w:rsidR="008C1D5C">
        <w:rPr>
          <w:rFonts w:ascii="等线" w:eastAsia="等线" w:hAnsi="等线" w:cs="等线" w:hint="eastAsia"/>
        </w:rPr>
        <w:t>详细</w:t>
      </w:r>
      <w:proofErr w:type="gramStart"/>
      <w:r w:rsidR="008C1D5C">
        <w:rPr>
          <w:rFonts w:ascii="等线" w:eastAsia="等线" w:hAnsi="等线" w:cs="等线" w:hint="eastAsia"/>
        </w:rPr>
        <w:t>规则见</w:t>
      </w:r>
      <w:proofErr w:type="gramEnd"/>
      <w:r w:rsidR="008C1D5C">
        <w:rPr>
          <w:rFonts w:ascii="等线" w:eastAsia="等线" w:hAnsi="等线" w:cs="等线" w:hint="eastAsia"/>
        </w:rPr>
        <w:t>附件3。满分</w:t>
      </w:r>
      <w:r>
        <w:rPr>
          <w:rFonts w:ascii="宋体" w:eastAsia="宋体" w:hAnsi="宋体" w:cs="宋体"/>
          <w:spacing w:val="-22"/>
        </w:rPr>
        <w:t>1</w:t>
      </w:r>
      <w:r>
        <w:rPr>
          <w:rFonts w:ascii="宋体" w:eastAsia="宋体" w:hAnsi="宋体" w:cs="宋体"/>
          <w:spacing w:val="-13"/>
        </w:rPr>
        <w:t>0</w:t>
      </w:r>
      <w:r>
        <w:rPr>
          <w:rFonts w:ascii="宋体" w:eastAsia="宋体" w:hAnsi="宋体" w:cs="宋体"/>
          <w:spacing w:val="-11"/>
        </w:rPr>
        <w:t xml:space="preserve">0 </w:t>
      </w:r>
      <w:r>
        <w:rPr>
          <w:rFonts w:ascii="等线" w:eastAsia="等线" w:hAnsi="等线" w:cs="等线"/>
          <w:spacing w:val="-11"/>
        </w:rPr>
        <w:t>分</w:t>
      </w:r>
      <w:r w:rsidR="008C1D5C">
        <w:rPr>
          <w:rFonts w:ascii="等线" w:eastAsia="等线" w:hAnsi="等线" w:cs="等线" w:hint="eastAsia"/>
          <w:spacing w:val="-11"/>
        </w:rPr>
        <w:t>，</w:t>
      </w:r>
      <w:proofErr w:type="gramStart"/>
      <w:r>
        <w:rPr>
          <w:rFonts w:ascii="等线" w:eastAsia="等线" w:hAnsi="等线" w:cs="等线"/>
          <w:b/>
          <w:bCs/>
          <w:color w:val="FF0000"/>
          <w:spacing w:val="-11"/>
        </w:rPr>
        <w:t>占团体</w:t>
      </w:r>
      <w:proofErr w:type="gramEnd"/>
      <w:r>
        <w:rPr>
          <w:rFonts w:ascii="等线" w:eastAsia="等线" w:hAnsi="等线" w:cs="等线"/>
          <w:b/>
          <w:bCs/>
          <w:color w:val="FF0000"/>
          <w:spacing w:val="-11"/>
        </w:rPr>
        <w:t>总分</w:t>
      </w:r>
      <w:r>
        <w:rPr>
          <w:rFonts w:ascii="等线" w:eastAsia="等线" w:hAnsi="等线" w:cs="等线"/>
          <w:color w:val="FF0000"/>
          <w:spacing w:val="-11"/>
        </w:rPr>
        <w:t xml:space="preserve"> </w:t>
      </w:r>
      <w:r w:rsidR="008C1D5C">
        <w:rPr>
          <w:rFonts w:ascii="宋体" w:eastAsia="宋体" w:hAnsi="宋体" w:cs="宋体"/>
          <w:color w:val="FF0000"/>
          <w:spacing w:val="-11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4</w:t>
      </w:r>
      <w:r>
        <w:rPr>
          <w:rFonts w:ascii="宋体" w:eastAsia="宋体" w:hAnsi="宋体" w:cs="宋体"/>
          <w:color w:val="FF0000"/>
          <w:spacing w:val="-11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0%</w:t>
      </w:r>
      <w:r>
        <w:rPr>
          <w:rFonts w:ascii="宋体" w:eastAsia="宋体" w:hAnsi="宋体" w:cs="宋体"/>
          <w:color w:val="FF0000"/>
          <w:spacing w:val="-11"/>
        </w:rPr>
        <w:t>.</w:t>
      </w:r>
    </w:p>
    <w:p w14:paraId="25A0BC17" w14:textId="079AACEB" w:rsidR="008C1D5C" w:rsidRDefault="008C1D5C" w:rsidP="008C1D5C">
      <w:pPr>
        <w:spacing w:before="200" w:line="396" w:lineRule="auto"/>
        <w:ind w:left="25" w:right="122" w:firstLine="415"/>
        <w:rPr>
          <w:rFonts w:ascii="宋体" w:eastAsia="宋体" w:hAnsi="宋体" w:cs="宋体"/>
        </w:rPr>
      </w:pPr>
      <w:r>
        <w:rPr>
          <w:rFonts w:ascii="等线" w:eastAsia="等线" w:hAnsi="等线" w:cs="等线" w:hint="eastAsia"/>
          <w:b/>
          <w:bCs/>
          <w:spacing w:val="2"/>
        </w:rPr>
        <w:t>（2）</w:t>
      </w:r>
      <w:r w:rsidR="00885F12">
        <w:rPr>
          <w:rFonts w:ascii="等线" w:eastAsia="等线" w:hAnsi="等线" w:cs="等线"/>
          <w:b/>
          <w:bCs/>
          <w:spacing w:val="2"/>
        </w:rPr>
        <w:t>直线竞速飞</w:t>
      </w:r>
      <w:r w:rsidR="00885F12">
        <w:rPr>
          <w:rFonts w:ascii="等线" w:eastAsia="等线" w:hAnsi="等线" w:cs="等线"/>
          <w:b/>
          <w:bCs/>
          <w:spacing w:val="1"/>
        </w:rPr>
        <w:t>行赛</w:t>
      </w:r>
      <w:r w:rsidR="00885F12">
        <w:rPr>
          <w:rFonts w:ascii="等线" w:eastAsia="等线" w:hAnsi="等线" w:cs="等线" w:hint="eastAsia"/>
          <w:b/>
          <w:bCs/>
          <w:spacing w:val="1"/>
        </w:rPr>
        <w:t>规则：</w:t>
      </w:r>
      <w:r>
        <w:rPr>
          <w:rFonts w:ascii="等线" w:eastAsia="等线" w:hAnsi="等线" w:cs="等线"/>
          <w:spacing w:val="-12"/>
        </w:rPr>
        <w:t>遥</w:t>
      </w:r>
      <w:r>
        <w:rPr>
          <w:rFonts w:ascii="等线" w:eastAsia="等线" w:hAnsi="等线" w:cs="等线"/>
          <w:spacing w:val="-8"/>
        </w:rPr>
        <w:t>控</w:t>
      </w:r>
      <w:r>
        <w:rPr>
          <w:rFonts w:ascii="等线" w:eastAsia="等线" w:hAnsi="等线" w:cs="等线"/>
          <w:spacing w:val="-6"/>
        </w:rPr>
        <w:t xml:space="preserve">飞机从起飞线起飞并开始计时，行至终点线上空停止计时 </w:t>
      </w:r>
      <w:r>
        <w:rPr>
          <w:rFonts w:ascii="宋体" w:eastAsia="宋体" w:hAnsi="宋体" w:cs="宋体"/>
          <w:spacing w:val="-6"/>
        </w:rPr>
        <w:t>，</w:t>
      </w:r>
      <w:r>
        <w:rPr>
          <w:rFonts w:ascii="等线" w:eastAsia="等线" w:hAnsi="等线" w:cs="等线"/>
          <w:spacing w:val="-6"/>
        </w:rPr>
        <w:t>安全</w:t>
      </w:r>
      <w:proofErr w:type="gramStart"/>
      <w:r>
        <w:rPr>
          <w:rFonts w:ascii="等线" w:eastAsia="等线" w:hAnsi="等线" w:cs="等线"/>
          <w:spacing w:val="-6"/>
        </w:rPr>
        <w:t>降落</w:t>
      </w:r>
      <w:r>
        <w:rPr>
          <w:rFonts w:ascii="宋体" w:eastAsia="宋体" w:hAnsi="宋体" w:cs="宋体"/>
          <w:spacing w:val="-6"/>
        </w:rPr>
        <w:t>占</w:t>
      </w:r>
      <w:proofErr w:type="gramEnd"/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8"/>
        </w:rPr>
        <w:t>30 分</w:t>
      </w:r>
      <w:r>
        <w:rPr>
          <w:rFonts w:ascii="等线" w:eastAsia="等线" w:hAnsi="等线" w:cs="等线"/>
          <w:spacing w:val="-7"/>
        </w:rPr>
        <w:t>，</w:t>
      </w:r>
      <w:r>
        <w:rPr>
          <w:rFonts w:ascii="等线" w:eastAsia="等线" w:hAnsi="等线" w:cs="等线"/>
          <w:spacing w:val="-4"/>
        </w:rPr>
        <w:t xml:space="preserve">成绩排名依据所用时长由短到长依次排序 </w:t>
      </w:r>
      <w:r>
        <w:rPr>
          <w:rFonts w:ascii="宋体" w:eastAsia="宋体" w:hAnsi="宋体" w:cs="宋体"/>
          <w:spacing w:val="-4"/>
        </w:rPr>
        <w:t>，2 分递减</w:t>
      </w:r>
      <w:r>
        <w:rPr>
          <w:rFonts w:ascii="等线" w:eastAsia="等线" w:hAnsi="等线" w:cs="等线"/>
          <w:spacing w:val="-4"/>
        </w:rPr>
        <w:t>。</w:t>
      </w:r>
      <w:r>
        <w:rPr>
          <w:rFonts w:ascii="等线" w:eastAsia="等线" w:hAnsi="等线" w:cs="等线" w:hint="eastAsia"/>
        </w:rPr>
        <w:t>分</w:t>
      </w:r>
      <w:r>
        <w:rPr>
          <w:rFonts w:ascii="宋体" w:eastAsia="宋体" w:hAnsi="宋体" w:cs="宋体"/>
          <w:spacing w:val="-22"/>
        </w:rPr>
        <w:t>1</w:t>
      </w:r>
      <w:r>
        <w:rPr>
          <w:rFonts w:ascii="宋体" w:eastAsia="宋体" w:hAnsi="宋体" w:cs="宋体"/>
          <w:spacing w:val="-13"/>
        </w:rPr>
        <w:t>0</w:t>
      </w:r>
      <w:r>
        <w:rPr>
          <w:rFonts w:ascii="宋体" w:eastAsia="宋体" w:hAnsi="宋体" w:cs="宋体"/>
          <w:spacing w:val="-11"/>
        </w:rPr>
        <w:t xml:space="preserve">0 </w:t>
      </w:r>
      <w:r>
        <w:rPr>
          <w:rFonts w:ascii="等线" w:eastAsia="等线" w:hAnsi="等线" w:cs="等线"/>
          <w:spacing w:val="-11"/>
        </w:rPr>
        <w:t xml:space="preserve">分，   </w:t>
      </w:r>
      <w:proofErr w:type="gramStart"/>
      <w:r>
        <w:rPr>
          <w:rFonts w:ascii="等线" w:eastAsia="等线" w:hAnsi="等线" w:cs="等线"/>
          <w:b/>
          <w:bCs/>
          <w:color w:val="FF0000"/>
          <w:spacing w:val="-11"/>
        </w:rPr>
        <w:t>占团体</w:t>
      </w:r>
      <w:proofErr w:type="gramEnd"/>
      <w:r>
        <w:rPr>
          <w:rFonts w:ascii="等线" w:eastAsia="等线" w:hAnsi="等线" w:cs="等线"/>
          <w:b/>
          <w:bCs/>
          <w:color w:val="FF0000"/>
          <w:spacing w:val="-11"/>
        </w:rPr>
        <w:t>总分</w:t>
      </w:r>
      <w:r>
        <w:rPr>
          <w:rFonts w:ascii="等线" w:eastAsia="等线" w:hAnsi="等线" w:cs="等线"/>
          <w:color w:val="FF0000"/>
          <w:spacing w:val="-11"/>
        </w:rPr>
        <w:t xml:space="preserve"> </w:t>
      </w:r>
      <w:r>
        <w:rPr>
          <w:rFonts w:ascii="宋体" w:eastAsia="宋体" w:hAnsi="宋体" w:cs="宋体"/>
          <w:color w:val="FF0000"/>
          <w:spacing w:val="-11"/>
          <w14:textOutline w14:w="383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60%</w:t>
      </w:r>
      <w:r>
        <w:rPr>
          <w:rFonts w:ascii="宋体" w:eastAsia="宋体" w:hAnsi="宋体" w:cs="宋体"/>
          <w:color w:val="FF0000"/>
          <w:spacing w:val="-11"/>
        </w:rPr>
        <w:t>.</w:t>
      </w:r>
    </w:p>
    <w:p w14:paraId="17668F26" w14:textId="435BCF9E" w:rsidR="004735A1" w:rsidRDefault="008C1D5C" w:rsidP="008C1D5C">
      <w:pPr>
        <w:spacing w:before="157" w:line="361" w:lineRule="auto"/>
        <w:ind w:right="122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b/>
          <w:bCs/>
          <w:color w:val="FF0000"/>
          <w:spacing w:val="-24"/>
        </w:rPr>
        <w:t>注意</w:t>
      </w:r>
      <w:r>
        <w:rPr>
          <w:rFonts w:ascii="等线" w:eastAsia="等线" w:hAnsi="等线" w:cs="等线"/>
          <w:b/>
          <w:bCs/>
          <w:color w:val="FF0000"/>
          <w:spacing w:val="-14"/>
        </w:rPr>
        <w:t>：</w:t>
      </w:r>
      <w:r>
        <w:rPr>
          <w:rFonts w:ascii="等线" w:eastAsia="等线" w:hAnsi="等线" w:cs="等线"/>
          <w:color w:val="FF0000"/>
          <w:spacing w:val="-12"/>
        </w:rPr>
        <w:t xml:space="preserve">  </w:t>
      </w:r>
      <w:r>
        <w:rPr>
          <w:rFonts w:ascii="等线" w:eastAsia="等线" w:hAnsi="等线" w:cs="等线"/>
          <w:b/>
          <w:bCs/>
          <w:color w:val="FF0000"/>
          <w:spacing w:val="-12"/>
        </w:rPr>
        <w:t>电装统一！统一用我们提供的电池、</w:t>
      </w:r>
      <w:r>
        <w:rPr>
          <w:rFonts w:ascii="等线" w:eastAsia="等线" w:hAnsi="等线" w:cs="等线"/>
          <w:color w:val="FF0000"/>
          <w:spacing w:val="-12"/>
        </w:rPr>
        <w:t xml:space="preserve">  </w:t>
      </w:r>
      <w:r>
        <w:rPr>
          <w:rFonts w:ascii="等线" w:eastAsia="等线" w:hAnsi="等线" w:cs="等线"/>
          <w:b/>
          <w:bCs/>
          <w:color w:val="FF0000"/>
          <w:spacing w:val="-12"/>
        </w:rPr>
        <w:t>电调</w:t>
      </w:r>
      <w:r>
        <w:rPr>
          <w:rFonts w:ascii="等线" w:eastAsia="等线" w:hAnsi="等线" w:cs="等线"/>
          <w:color w:val="FF0000"/>
          <w:spacing w:val="-12"/>
        </w:rPr>
        <w:t xml:space="preserve"> </w:t>
      </w:r>
      <w:r>
        <w:rPr>
          <w:rFonts w:ascii="等线" w:eastAsia="等线" w:hAnsi="等线" w:cs="等线"/>
          <w:b/>
          <w:bCs/>
          <w:color w:val="FF0000"/>
          <w:spacing w:val="-12"/>
        </w:rPr>
        <w:t>、</w:t>
      </w:r>
      <w:r>
        <w:rPr>
          <w:rFonts w:ascii="等线" w:eastAsia="等线" w:hAnsi="等线" w:cs="等线"/>
          <w:color w:val="FF0000"/>
          <w:spacing w:val="-12"/>
        </w:rPr>
        <w:t xml:space="preserve">  </w:t>
      </w:r>
      <w:r>
        <w:rPr>
          <w:rFonts w:ascii="等线" w:eastAsia="等线" w:hAnsi="等线" w:cs="等线"/>
          <w:b/>
          <w:bCs/>
          <w:color w:val="FF0000"/>
          <w:spacing w:val="-12"/>
        </w:rPr>
        <w:t>电机等！</w:t>
      </w:r>
      <w:r>
        <w:rPr>
          <w:rFonts w:ascii="等线" w:eastAsia="等线" w:hAnsi="等线" w:cs="等线"/>
        </w:rPr>
        <w:t xml:space="preserve"> </w:t>
      </w:r>
    </w:p>
    <w:p w14:paraId="548E70B5" w14:textId="77777777" w:rsidR="004735A1" w:rsidRDefault="00000000">
      <w:pPr>
        <w:spacing w:before="37" w:line="227" w:lineRule="auto"/>
        <w:ind w:left="26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2"/>
        </w:rPr>
        <w:t>三、注</w:t>
      </w:r>
      <w:r>
        <w:rPr>
          <w:rFonts w:ascii="等线" w:eastAsia="等线" w:hAnsi="等线" w:cs="等线"/>
          <w:spacing w:val="-1"/>
        </w:rPr>
        <w:t>意事项</w:t>
      </w:r>
    </w:p>
    <w:p w14:paraId="7786A9AA" w14:textId="77777777" w:rsidR="004735A1" w:rsidRDefault="00000000">
      <w:pPr>
        <w:spacing w:before="178" w:line="295" w:lineRule="auto"/>
        <w:ind w:left="822" w:right="73" w:hanging="407"/>
        <w:rPr>
          <w:rFonts w:ascii="等线" w:eastAsia="等线" w:hAnsi="等线" w:cs="等线"/>
        </w:rPr>
      </w:pPr>
      <w:r>
        <w:rPr>
          <w:rFonts w:ascii="宋体" w:eastAsia="宋体" w:hAnsi="宋体" w:cs="宋体"/>
          <w:spacing w:val="-8"/>
        </w:rPr>
        <w:t xml:space="preserve">1.  </w:t>
      </w:r>
      <w:r>
        <w:rPr>
          <w:rFonts w:ascii="等线" w:eastAsia="等线" w:hAnsi="等线" w:cs="等线"/>
          <w:spacing w:val="-4"/>
        </w:rPr>
        <w:t>各参赛机组需认真查看比赛规则，比赛期间若未提前说明而无法到场，  点到三次仍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  <w:spacing w:val="-12"/>
        </w:rPr>
        <w:t>未到</w:t>
      </w:r>
      <w:r>
        <w:rPr>
          <w:rFonts w:ascii="等线" w:eastAsia="等线" w:hAnsi="等线" w:cs="等线"/>
          <w:spacing w:val="-9"/>
        </w:rPr>
        <w:t>场</w:t>
      </w:r>
      <w:r>
        <w:rPr>
          <w:rFonts w:ascii="等线" w:eastAsia="等线" w:hAnsi="等线" w:cs="等线"/>
          <w:spacing w:val="-6"/>
        </w:rPr>
        <w:t>的机组视为弃权，  取消比赛资格。</w:t>
      </w:r>
    </w:p>
    <w:p w14:paraId="0427DDC4" w14:textId="77777777" w:rsidR="004735A1" w:rsidRDefault="00000000">
      <w:pPr>
        <w:spacing w:before="173" w:line="288" w:lineRule="auto"/>
        <w:ind w:left="819" w:right="73" w:hanging="417"/>
        <w:rPr>
          <w:rFonts w:ascii="等线" w:eastAsia="等线" w:hAnsi="等线" w:cs="等线"/>
        </w:rPr>
      </w:pPr>
      <w:r>
        <w:rPr>
          <w:rFonts w:ascii="宋体" w:eastAsia="宋体" w:hAnsi="宋体" w:cs="宋体"/>
          <w:spacing w:val="-2"/>
        </w:rPr>
        <w:t xml:space="preserve">2.  </w:t>
      </w:r>
      <w:r>
        <w:rPr>
          <w:rFonts w:ascii="等线" w:eastAsia="等线" w:hAnsi="等线" w:cs="等线"/>
          <w:b/>
          <w:bCs/>
          <w:spacing w:val="-2"/>
        </w:rPr>
        <w:t>各参赛机组飞机模型必须为</w:t>
      </w:r>
      <w:r>
        <w:rPr>
          <w:rFonts w:ascii="等线" w:eastAsia="等线" w:hAnsi="等线" w:cs="等线"/>
          <w:b/>
          <w:bCs/>
          <w:spacing w:val="-1"/>
        </w:rPr>
        <w:t>各参赛队队员制作，严禁</w:t>
      </w:r>
      <w:proofErr w:type="gramStart"/>
      <w:r>
        <w:rPr>
          <w:rFonts w:ascii="等线" w:eastAsia="等线" w:hAnsi="等线" w:cs="等线"/>
          <w:b/>
          <w:bCs/>
          <w:spacing w:val="-1"/>
        </w:rPr>
        <w:t>从淘宝等</w:t>
      </w:r>
      <w:proofErr w:type="gramEnd"/>
      <w:r>
        <w:rPr>
          <w:rFonts w:ascii="等线" w:eastAsia="等线" w:hAnsi="等线" w:cs="等线"/>
          <w:b/>
          <w:bCs/>
          <w:spacing w:val="-1"/>
        </w:rPr>
        <w:t>渠道购买，被发现机</w:t>
      </w:r>
      <w:r>
        <w:rPr>
          <w:rFonts w:ascii="等线" w:eastAsia="等线" w:hAnsi="等线" w:cs="等线"/>
        </w:rPr>
        <w:t xml:space="preserve"> </w:t>
      </w:r>
      <w:proofErr w:type="gramStart"/>
      <w:r>
        <w:rPr>
          <w:rFonts w:ascii="等线" w:eastAsia="等线" w:hAnsi="等线" w:cs="等线"/>
          <w:b/>
          <w:bCs/>
          <w:spacing w:val="14"/>
        </w:rPr>
        <w:t>组</w:t>
      </w:r>
      <w:r>
        <w:rPr>
          <w:rFonts w:ascii="等线" w:eastAsia="等线" w:hAnsi="等线" w:cs="等线"/>
          <w:b/>
          <w:bCs/>
          <w:spacing w:val="11"/>
        </w:rPr>
        <w:t>取</w:t>
      </w:r>
      <w:r>
        <w:rPr>
          <w:rFonts w:ascii="等线" w:eastAsia="等线" w:hAnsi="等线" w:cs="等线"/>
          <w:b/>
          <w:bCs/>
          <w:spacing w:val="7"/>
        </w:rPr>
        <w:t>消</w:t>
      </w:r>
      <w:proofErr w:type="gramEnd"/>
      <w:r>
        <w:rPr>
          <w:rFonts w:ascii="等线" w:eastAsia="等线" w:hAnsi="等线" w:cs="等线"/>
          <w:b/>
          <w:bCs/>
          <w:spacing w:val="7"/>
        </w:rPr>
        <w:t>比赛资格。</w:t>
      </w:r>
    </w:p>
    <w:p w14:paraId="08735730" w14:textId="77777777" w:rsidR="004735A1" w:rsidRDefault="00000000">
      <w:pPr>
        <w:spacing w:before="189" w:line="294" w:lineRule="auto"/>
        <w:ind w:left="818" w:right="232" w:hanging="415"/>
        <w:rPr>
          <w:rFonts w:ascii="等线" w:eastAsia="等线" w:hAnsi="等线" w:cs="等线"/>
        </w:rPr>
      </w:pPr>
      <w:r>
        <w:rPr>
          <w:rFonts w:ascii="宋体" w:eastAsia="宋体" w:hAnsi="宋体" w:cs="宋体"/>
          <w:spacing w:val="-1"/>
        </w:rPr>
        <w:t xml:space="preserve">3.  </w:t>
      </w:r>
      <w:r>
        <w:rPr>
          <w:rFonts w:ascii="等线" w:eastAsia="等线" w:hAnsi="等线" w:cs="等线"/>
          <w:spacing w:val="-1"/>
        </w:rPr>
        <w:t>若飞</w:t>
      </w:r>
      <w:r>
        <w:rPr>
          <w:rFonts w:ascii="等线" w:eastAsia="等线" w:hAnsi="等线" w:cs="等线"/>
        </w:rPr>
        <w:t xml:space="preserve">机在试飞期间炸毁，该机组需尽修理或重做模型，参加飞行赛机型不能与设 </w:t>
      </w:r>
      <w:proofErr w:type="gramStart"/>
      <w:r>
        <w:rPr>
          <w:rFonts w:ascii="等线" w:eastAsia="等线" w:hAnsi="等线" w:cs="等线"/>
          <w:spacing w:val="-1"/>
        </w:rPr>
        <w:t>计赛机</w:t>
      </w:r>
      <w:r>
        <w:rPr>
          <w:rFonts w:ascii="等线" w:eastAsia="等线" w:hAnsi="等线" w:cs="等线"/>
        </w:rPr>
        <w:t>型</w:t>
      </w:r>
      <w:proofErr w:type="gramEnd"/>
      <w:r>
        <w:rPr>
          <w:rFonts w:ascii="等线" w:eastAsia="等线" w:hAnsi="等线" w:cs="等线"/>
        </w:rPr>
        <w:t>有大的出入，否则取消比赛资格。</w:t>
      </w:r>
    </w:p>
    <w:p w14:paraId="4BE47BA4" w14:textId="77777777" w:rsidR="004735A1" w:rsidRDefault="00000000">
      <w:pPr>
        <w:spacing w:before="173" w:line="320" w:lineRule="auto"/>
        <w:ind w:left="820" w:right="73" w:hanging="422"/>
        <w:rPr>
          <w:rFonts w:ascii="等线" w:eastAsia="等线" w:hAnsi="等线" w:cs="等线"/>
        </w:rPr>
      </w:pPr>
      <w:r>
        <w:rPr>
          <w:rFonts w:ascii="宋体" w:eastAsia="宋体" w:hAnsi="宋体" w:cs="宋体"/>
          <w:spacing w:val="-2"/>
        </w:rPr>
        <w:t xml:space="preserve">4.  </w:t>
      </w:r>
      <w:r>
        <w:rPr>
          <w:rFonts w:ascii="等线" w:eastAsia="等线" w:hAnsi="等线" w:cs="等线"/>
          <w:spacing w:val="-2"/>
        </w:rPr>
        <w:t>真</w:t>
      </w:r>
      <w:proofErr w:type="gramStart"/>
      <w:r>
        <w:rPr>
          <w:rFonts w:ascii="等线" w:eastAsia="等线" w:hAnsi="等线" w:cs="等线"/>
          <w:spacing w:val="-2"/>
        </w:rPr>
        <w:t>机考核</w:t>
      </w:r>
      <w:proofErr w:type="gramEnd"/>
      <w:r>
        <w:rPr>
          <w:rFonts w:ascii="等线" w:eastAsia="等线" w:hAnsi="等线" w:cs="等线"/>
          <w:spacing w:val="-2"/>
        </w:rPr>
        <w:t>和航模飞</w:t>
      </w:r>
      <w:r>
        <w:rPr>
          <w:rFonts w:ascii="等线" w:eastAsia="等线" w:hAnsi="等线" w:cs="等线"/>
          <w:spacing w:val="-1"/>
        </w:rPr>
        <w:t>行赛的比赛场地将设置安全飞行范围，若飞行器超出安全飞行范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  <w:spacing w:val="-8"/>
        </w:rPr>
        <w:t>围，  将</w:t>
      </w:r>
      <w:r>
        <w:rPr>
          <w:rFonts w:ascii="等线" w:eastAsia="等线" w:hAnsi="等线" w:cs="等线"/>
          <w:spacing w:val="-6"/>
        </w:rPr>
        <w:t>由</w:t>
      </w:r>
      <w:r>
        <w:rPr>
          <w:rFonts w:ascii="等线" w:eastAsia="等线" w:hAnsi="等线" w:cs="等线"/>
          <w:spacing w:val="-4"/>
        </w:rPr>
        <w:t>裁判员切换飞行器控制权，选手本次得分均无效。若造成人员受伤和比赛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  <w:spacing w:val="-1"/>
        </w:rPr>
        <w:t>场地重要设施的损坏，该机组取消比赛</w:t>
      </w:r>
      <w:r>
        <w:rPr>
          <w:rFonts w:ascii="等线" w:eastAsia="等线" w:hAnsi="等线" w:cs="等线"/>
        </w:rPr>
        <w:t>资格并承担相应赔偿责任。</w:t>
      </w:r>
    </w:p>
    <w:p w14:paraId="17682D0E" w14:textId="26F4CA51" w:rsidR="004735A1" w:rsidRDefault="00000000">
      <w:pPr>
        <w:spacing w:before="172" w:line="218" w:lineRule="auto"/>
        <w:ind w:left="446"/>
        <w:rPr>
          <w:rFonts w:ascii="等线" w:eastAsia="等线" w:hAnsi="等线" w:cs="等线"/>
        </w:rPr>
      </w:pPr>
      <w:r>
        <w:rPr>
          <w:rFonts w:ascii="宋体" w:eastAsia="宋体" w:hAnsi="宋体" w:cs="宋体"/>
          <w:spacing w:val="-10"/>
        </w:rPr>
        <w:t>5.</w:t>
      </w:r>
      <w:r>
        <w:rPr>
          <w:rFonts w:ascii="宋体" w:eastAsia="宋体" w:hAnsi="宋体" w:cs="宋体"/>
          <w:spacing w:val="-9"/>
        </w:rPr>
        <w:t xml:space="preserve"> </w:t>
      </w:r>
      <w:r>
        <w:rPr>
          <w:rFonts w:ascii="宋体" w:eastAsia="宋体" w:hAnsi="宋体" w:cs="宋体"/>
          <w:spacing w:val="-5"/>
        </w:rPr>
        <w:t xml:space="preserve"> </w:t>
      </w:r>
      <w:r>
        <w:rPr>
          <w:rFonts w:ascii="等线" w:eastAsia="等线" w:hAnsi="等线" w:cs="等线"/>
          <w:spacing w:val="-5"/>
        </w:rPr>
        <w:t>若比赛当天天气比较恶劣</w:t>
      </w:r>
      <w:r w:rsidR="00885F12">
        <w:rPr>
          <w:rFonts w:ascii="等线" w:eastAsia="等线" w:hAnsi="等线" w:cs="等线" w:hint="eastAsia"/>
          <w:spacing w:val="-5"/>
        </w:rPr>
        <w:t>，</w:t>
      </w:r>
      <w:r>
        <w:rPr>
          <w:rFonts w:ascii="等线" w:eastAsia="等线" w:hAnsi="等线" w:cs="等线"/>
          <w:spacing w:val="-5"/>
        </w:rPr>
        <w:t>活动安排将会做出相应的调整。</w:t>
      </w:r>
    </w:p>
    <w:p w14:paraId="129529D6" w14:textId="2286EE6F" w:rsidR="004735A1" w:rsidRDefault="00000000">
      <w:pPr>
        <w:tabs>
          <w:tab w:val="left" w:pos="177"/>
        </w:tabs>
        <w:spacing w:before="150" w:line="325" w:lineRule="auto"/>
        <w:ind w:left="18" w:firstLine="481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/>
          <w:b/>
          <w:bCs/>
          <w:spacing w:val="-5"/>
          <w:sz w:val="24"/>
          <w:szCs w:val="24"/>
        </w:rPr>
        <w:lastRenderedPageBreak/>
        <w:t>备</w:t>
      </w:r>
      <w:r>
        <w:rPr>
          <w:rFonts w:ascii="等线" w:eastAsia="等线" w:hAnsi="等线" w:cs="等线"/>
          <w:b/>
          <w:bCs/>
          <w:spacing w:val="-3"/>
          <w:sz w:val="24"/>
          <w:szCs w:val="24"/>
        </w:rPr>
        <w:t>注：比赛中</w:t>
      </w:r>
      <w:proofErr w:type="gramStart"/>
      <w:r>
        <w:rPr>
          <w:rFonts w:ascii="等线" w:eastAsia="等线" w:hAnsi="等线" w:cs="等线"/>
          <w:b/>
          <w:bCs/>
          <w:spacing w:val="-3"/>
          <w:sz w:val="24"/>
          <w:szCs w:val="24"/>
        </w:rPr>
        <w:t>若飞手飞跃</w:t>
      </w:r>
      <w:proofErr w:type="gramEnd"/>
      <w:r>
        <w:rPr>
          <w:rFonts w:ascii="等线" w:eastAsia="等线" w:hAnsi="等线" w:cs="等线"/>
          <w:b/>
          <w:bCs/>
          <w:spacing w:val="-3"/>
          <w:sz w:val="24"/>
          <w:szCs w:val="24"/>
        </w:rPr>
        <w:t>安全区，则本轮比赛成绩为0</w:t>
      </w:r>
      <w:r w:rsidR="00885F12">
        <w:rPr>
          <w:rFonts w:ascii="等线" w:eastAsia="等线" w:hAnsi="等线" w:cs="等线" w:hint="eastAsia"/>
          <w:b/>
          <w:bCs/>
          <w:spacing w:val="-3"/>
          <w:sz w:val="24"/>
          <w:szCs w:val="24"/>
        </w:rPr>
        <w:t>，</w:t>
      </w:r>
      <w:r>
        <w:rPr>
          <w:rFonts w:ascii="等线" w:eastAsia="等线" w:hAnsi="等线" w:cs="等线"/>
          <w:b/>
          <w:bCs/>
          <w:spacing w:val="-3"/>
          <w:sz w:val="24"/>
          <w:szCs w:val="24"/>
        </w:rPr>
        <w:t>若造成人员受伤，</w:t>
      </w:r>
      <w:r>
        <w:rPr>
          <w:rFonts w:ascii="等线" w:eastAsia="等线" w:hAnsi="等线" w:cs="等线"/>
          <w:sz w:val="24"/>
          <w:szCs w:val="24"/>
        </w:rPr>
        <w:t xml:space="preserve"> </w:t>
      </w:r>
      <w:r>
        <w:rPr>
          <w:rFonts w:ascii="等线" w:eastAsia="等线" w:hAnsi="等线" w:cs="等线"/>
          <w:b/>
          <w:bCs/>
          <w:spacing w:val="-4"/>
          <w:sz w:val="24"/>
          <w:szCs w:val="24"/>
        </w:rPr>
        <w:t>公物损坏的则该组取消比赛成绩</w:t>
      </w:r>
      <w:r>
        <w:rPr>
          <w:rFonts w:ascii="等线" w:eastAsia="等线" w:hAnsi="等线" w:cs="等线"/>
          <w:b/>
          <w:bCs/>
          <w:spacing w:val="-2"/>
          <w:sz w:val="24"/>
          <w:szCs w:val="24"/>
        </w:rPr>
        <w:t>并且承担全部责任。若裁判认为有可能发生危险</w:t>
      </w:r>
      <w:r>
        <w:rPr>
          <w:rFonts w:ascii="等线" w:eastAsia="等线" w:hAnsi="等线" w:cs="等线"/>
          <w:sz w:val="24"/>
          <w:szCs w:val="24"/>
        </w:rPr>
        <w:t xml:space="preserve"> </w:t>
      </w:r>
      <w:r>
        <w:tab/>
      </w:r>
      <w:r>
        <w:rPr>
          <w:rFonts w:ascii="等线" w:eastAsia="等线" w:hAnsi="等线" w:cs="等线"/>
          <w:b/>
          <w:bCs/>
          <w:spacing w:val="-20"/>
          <w:sz w:val="24"/>
          <w:szCs w:val="24"/>
        </w:rPr>
        <w:t>(如飞</w:t>
      </w:r>
      <w:r>
        <w:rPr>
          <w:rFonts w:ascii="等线" w:eastAsia="等线" w:hAnsi="等线" w:cs="等线"/>
          <w:b/>
          <w:bCs/>
          <w:spacing w:val="-14"/>
          <w:sz w:val="24"/>
          <w:szCs w:val="24"/>
        </w:rPr>
        <w:t>跃</w:t>
      </w:r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安全区，</w:t>
      </w:r>
      <w:r>
        <w:rPr>
          <w:rFonts w:ascii="等线" w:eastAsia="等线" w:hAnsi="等线" w:cs="等线"/>
          <w:spacing w:val="-10"/>
          <w:sz w:val="24"/>
          <w:szCs w:val="24"/>
        </w:rPr>
        <w:t xml:space="preserve">  </w:t>
      </w:r>
      <w:proofErr w:type="gramStart"/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撞</w:t>
      </w:r>
      <w:proofErr w:type="gramEnd"/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教师公寓，</w:t>
      </w:r>
      <w:r>
        <w:rPr>
          <w:rFonts w:ascii="等线" w:eastAsia="等线" w:hAnsi="等线" w:cs="等线"/>
          <w:spacing w:val="-10"/>
          <w:sz w:val="24"/>
          <w:szCs w:val="24"/>
        </w:rPr>
        <w:t xml:space="preserve">  </w:t>
      </w:r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飞出校外等)</w:t>
      </w:r>
      <w:r>
        <w:rPr>
          <w:rFonts w:ascii="等线" w:eastAsia="等线" w:hAnsi="等线" w:cs="等线"/>
          <w:spacing w:val="-10"/>
          <w:sz w:val="24"/>
          <w:szCs w:val="24"/>
        </w:rPr>
        <w:t xml:space="preserve">  </w:t>
      </w:r>
      <w:proofErr w:type="gramStart"/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切回飞机</w:t>
      </w:r>
      <w:proofErr w:type="gramEnd"/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控制权，</w:t>
      </w:r>
      <w:r>
        <w:rPr>
          <w:rFonts w:ascii="等线" w:eastAsia="等线" w:hAnsi="等线" w:cs="等线"/>
          <w:spacing w:val="-10"/>
          <w:sz w:val="24"/>
          <w:szCs w:val="24"/>
        </w:rPr>
        <w:t xml:space="preserve">  </w:t>
      </w:r>
      <w:r>
        <w:rPr>
          <w:rFonts w:ascii="等线" w:eastAsia="等线" w:hAnsi="等线" w:cs="等线"/>
          <w:b/>
          <w:bCs/>
          <w:spacing w:val="-10"/>
          <w:sz w:val="24"/>
          <w:szCs w:val="24"/>
        </w:rPr>
        <w:t>则该轮比赛成绩</w:t>
      </w:r>
    </w:p>
    <w:p w14:paraId="7F72AF9C" w14:textId="77777777" w:rsidR="004735A1" w:rsidRDefault="00000000">
      <w:pPr>
        <w:spacing w:before="2" w:line="225" w:lineRule="auto"/>
        <w:ind w:left="33"/>
        <w:rPr>
          <w:rFonts w:ascii="等线" w:eastAsia="等线" w:hAnsi="等线" w:cs="等线"/>
          <w:sz w:val="15"/>
          <w:szCs w:val="15"/>
        </w:rPr>
      </w:pPr>
      <w:r>
        <w:rPr>
          <w:rFonts w:ascii="等线" w:eastAsia="等线" w:hAnsi="等线" w:cs="等线"/>
          <w:b/>
          <w:bCs/>
          <w:spacing w:val="-8"/>
          <w:sz w:val="24"/>
          <w:szCs w:val="24"/>
        </w:rPr>
        <w:t>为</w:t>
      </w:r>
      <w:r>
        <w:rPr>
          <w:rFonts w:ascii="等线" w:eastAsia="等线" w:hAnsi="等线" w:cs="等线"/>
          <w:spacing w:val="-6"/>
          <w:sz w:val="24"/>
          <w:szCs w:val="24"/>
        </w:rPr>
        <w:t xml:space="preserve"> </w:t>
      </w:r>
      <w:r>
        <w:rPr>
          <w:rFonts w:ascii="等线" w:eastAsia="等线" w:hAnsi="等线" w:cs="等线"/>
          <w:b/>
          <w:bCs/>
          <w:spacing w:val="-6"/>
          <w:sz w:val="24"/>
          <w:szCs w:val="24"/>
        </w:rPr>
        <w:t>0</w:t>
      </w:r>
      <w:r>
        <w:rPr>
          <w:rFonts w:ascii="等线" w:eastAsia="等线" w:hAnsi="等线" w:cs="等线"/>
          <w:b/>
          <w:bCs/>
          <w:spacing w:val="-6"/>
          <w:sz w:val="15"/>
          <w:szCs w:val="15"/>
        </w:rPr>
        <w:t>。</w:t>
      </w:r>
    </w:p>
    <w:p w14:paraId="6DC7EEB4" w14:textId="77777777" w:rsidR="004735A1" w:rsidRDefault="004735A1">
      <w:pPr>
        <w:sectPr w:rsidR="004735A1">
          <w:pgSz w:w="11907" w:h="16839"/>
          <w:pgMar w:top="1431" w:right="1719" w:bottom="0" w:left="1785" w:header="0" w:footer="0" w:gutter="0"/>
          <w:cols w:space="720"/>
        </w:sectPr>
      </w:pPr>
    </w:p>
    <w:p w14:paraId="2A1D531F" w14:textId="75AADFDC" w:rsidR="004735A1" w:rsidRDefault="00B226AE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 wp14:anchorId="2B2EF27E" wp14:editId="3E5C4AB5">
                <wp:simplePos x="0" y="0"/>
                <wp:positionH relativeFrom="page">
                  <wp:posOffset>1995805</wp:posOffset>
                </wp:positionH>
                <wp:positionV relativeFrom="page">
                  <wp:posOffset>1838325</wp:posOffset>
                </wp:positionV>
                <wp:extent cx="3511550" cy="12700"/>
                <wp:effectExtent l="0" t="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11550" cy="12700"/>
                        </a:xfrm>
                        <a:prstGeom prst="rect">
                          <a:avLst/>
                        </a:prstGeom>
                        <a:solidFill>
                          <a:srgbClr val="41719C"/>
                        </a:solidFill>
                        <a:ln w="1270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0" distR="0" relativeHeight="503320576" behindDoc="0" allowOverlap="1" locked="0" layoutInCell="1" simplePos="0" w14:anchorId="44AA1D50">
                <wp:simplePos x="0" y="0"/>
                <wp:positionH relativeFrom="page">
                  <wp:posOffset>1995804</wp:posOffset>
                </wp:positionH>
                <wp:positionV relativeFrom="page">
                  <wp:posOffset>1838325</wp:posOffset>
                </wp:positionV>
                <wp:extent cx="3511550" cy="12700"/>
                <wp:wrapNone/>
                <wp:docPr id="2" name="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2700"/>
                        </a:xfrm>
                        <a:prstGeom prst="rect">
                          <a:avLst/>
                        </a:prstGeom>
                        <a:solidFill>
                          <a:srgbClr val="41719c"/>
                        </a:solidFill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319938E" wp14:editId="3E188573">
                <wp:simplePos x="0" y="0"/>
                <wp:positionH relativeFrom="page">
                  <wp:posOffset>6066790</wp:posOffset>
                </wp:positionH>
                <wp:positionV relativeFrom="page">
                  <wp:posOffset>1805305</wp:posOffset>
                </wp:positionV>
                <wp:extent cx="813435" cy="2650490"/>
                <wp:effectExtent l="0" t="0" r="0" b="1905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3435" cy="265049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EDD4" w14:textId="77777777" w:rsidR="004735A1" w:rsidRDefault="004735A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1220" w:type="dxa"/>
                              <w:tblInd w:w="30" w:type="dxa"/>
                              <w:tblBorders>
                                <w:top w:val="single" w:sz="8" w:space="0" w:color="41719C"/>
                                <w:left w:val="single" w:sz="8" w:space="0" w:color="41719C"/>
                                <w:bottom w:val="single" w:sz="8" w:space="0" w:color="41719C"/>
                                <w:right w:val="single" w:sz="8" w:space="0" w:color="41719C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</w:tblGrid>
                            <w:tr w:rsidR="004735A1" w14:paraId="55A95391" w14:textId="77777777">
                              <w:trPr>
                                <w:trHeight w:val="4093"/>
                              </w:trPr>
                              <w:tc>
                                <w:tcPr>
                                  <w:tcW w:w="1220" w:type="dxa"/>
                                  <w:shd w:val="clear" w:color="auto" w:fill="FFBBBB"/>
                                </w:tcPr>
                                <w:p w14:paraId="234CD48E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55830CD9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1F90C2B1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0F89BC52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320A5C39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5280C6A8" w14:textId="77777777" w:rsidR="004735A1" w:rsidRDefault="004735A1">
                                  <w:pPr>
                                    <w:spacing w:line="269" w:lineRule="auto"/>
                                  </w:pPr>
                                </w:p>
                                <w:p w14:paraId="3151ED9A" w14:textId="77777777" w:rsidR="004735A1" w:rsidRDefault="004735A1">
                                  <w:pPr>
                                    <w:spacing w:line="270" w:lineRule="auto"/>
                                  </w:pPr>
                                </w:p>
                                <w:p w14:paraId="2F150D3B" w14:textId="77777777" w:rsidR="004735A1" w:rsidRDefault="00000000">
                                  <w:pPr>
                                    <w:spacing w:before="98" w:line="226" w:lineRule="auto"/>
                                    <w:ind w:left="156"/>
                                    <w:rPr>
                                      <w:rFonts w:ascii="等线" w:eastAsia="等线" w:hAnsi="等线" w:cs="等线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4"/>
                                      <w:sz w:val="29"/>
                                      <w:szCs w:val="29"/>
                                    </w:rPr>
                                    <w:t>安全区</w:t>
                                  </w:r>
                                </w:p>
                              </w:tc>
                            </w:tr>
                          </w:tbl>
                          <w:p w14:paraId="5BF7D849" w14:textId="77777777" w:rsidR="004735A1" w:rsidRDefault="004735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938E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477.7pt;margin-top:142.15pt;width:64.05pt;height:208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" o:allowincell="f" filled="f" stroked="f">
                <v:textbox inset="0,0,0,0">
                  <w:txbxContent>
                    <w:p w14:paraId="754CEDD4" w14:textId="77777777" w:rsidR="004735A1" w:rsidRDefault="004735A1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1220" w:type="dxa"/>
                        <w:tblInd w:w="30" w:type="dxa"/>
                        <w:tblBorders>
                          <w:top w:val="single" w:sz="8" w:space="0" w:color="41719C"/>
                          <w:left w:val="single" w:sz="8" w:space="0" w:color="41719C"/>
                          <w:bottom w:val="single" w:sz="8" w:space="0" w:color="41719C"/>
                          <w:right w:val="single" w:sz="8" w:space="0" w:color="41719C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</w:tblGrid>
                      <w:tr w:rsidR="004735A1" w14:paraId="55A95391" w14:textId="77777777">
                        <w:trPr>
                          <w:trHeight w:val="4093"/>
                        </w:trPr>
                        <w:tc>
                          <w:tcPr>
                            <w:tcW w:w="1220" w:type="dxa"/>
                            <w:shd w:val="clear" w:color="auto" w:fill="FFBBBB"/>
                          </w:tcPr>
                          <w:p w14:paraId="234CD48E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55830CD9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1F90C2B1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0F89BC52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320A5C39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5280C6A8" w14:textId="77777777" w:rsidR="004735A1" w:rsidRDefault="004735A1">
                            <w:pPr>
                              <w:spacing w:line="269" w:lineRule="auto"/>
                            </w:pPr>
                          </w:p>
                          <w:p w14:paraId="3151ED9A" w14:textId="77777777" w:rsidR="004735A1" w:rsidRDefault="004735A1">
                            <w:pPr>
                              <w:spacing w:line="270" w:lineRule="auto"/>
                            </w:pPr>
                          </w:p>
                          <w:p w14:paraId="2F150D3B" w14:textId="77777777" w:rsidR="004735A1" w:rsidRDefault="00000000">
                            <w:pPr>
                              <w:spacing w:before="98" w:line="226" w:lineRule="auto"/>
                              <w:ind w:left="156"/>
                              <w:rPr>
                                <w:rFonts w:ascii="等线" w:eastAsia="等线" w:hAnsi="等线" w:cs="等线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4"/>
                                <w:sz w:val="29"/>
                                <w:szCs w:val="29"/>
                              </w:rPr>
                              <w:t>安全区</w:t>
                            </w:r>
                          </w:p>
                        </w:tc>
                      </w:tr>
                    </w:tbl>
                    <w:p w14:paraId="5BF7D849" w14:textId="77777777" w:rsidR="004735A1" w:rsidRDefault="004735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73E88E0" wp14:editId="15A3DC07">
                <wp:simplePos x="0" y="0"/>
                <wp:positionH relativeFrom="page">
                  <wp:posOffset>572770</wp:posOffset>
                </wp:positionH>
                <wp:positionV relativeFrom="page">
                  <wp:posOffset>2044700</wp:posOffset>
                </wp:positionV>
                <wp:extent cx="813435" cy="2208530"/>
                <wp:effectExtent l="1270" t="0" r="4445" b="4445"/>
                <wp:wrapNone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3435" cy="220853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21187" w14:textId="77777777" w:rsidR="004735A1" w:rsidRDefault="004735A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1220" w:type="dxa"/>
                              <w:tblInd w:w="30" w:type="dxa"/>
                              <w:tblBorders>
                                <w:top w:val="single" w:sz="8" w:space="0" w:color="41719C"/>
                                <w:left w:val="single" w:sz="8" w:space="0" w:color="41719C"/>
                                <w:bottom w:val="single" w:sz="8" w:space="0" w:color="41719C"/>
                                <w:right w:val="single" w:sz="8" w:space="0" w:color="41719C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</w:tblGrid>
                            <w:tr w:rsidR="004735A1" w14:paraId="7617FB31" w14:textId="77777777">
                              <w:trPr>
                                <w:trHeight w:val="3397"/>
                              </w:trPr>
                              <w:tc>
                                <w:tcPr>
                                  <w:tcW w:w="1220" w:type="dxa"/>
                                  <w:shd w:val="clear" w:color="auto" w:fill="FFBBBB"/>
                                </w:tcPr>
                                <w:p w14:paraId="5CC7530A" w14:textId="77777777" w:rsidR="004735A1" w:rsidRDefault="004735A1">
                                  <w:pPr>
                                    <w:spacing w:line="247" w:lineRule="auto"/>
                                  </w:pPr>
                                </w:p>
                                <w:p w14:paraId="65C98F28" w14:textId="77777777" w:rsidR="004735A1" w:rsidRDefault="004735A1">
                                  <w:pPr>
                                    <w:spacing w:line="247" w:lineRule="auto"/>
                                  </w:pPr>
                                </w:p>
                                <w:p w14:paraId="0085DA49" w14:textId="77777777" w:rsidR="004735A1" w:rsidRDefault="004735A1">
                                  <w:pPr>
                                    <w:spacing w:line="247" w:lineRule="auto"/>
                                  </w:pPr>
                                </w:p>
                                <w:p w14:paraId="2A13D373" w14:textId="77777777" w:rsidR="004735A1" w:rsidRDefault="004735A1">
                                  <w:pPr>
                                    <w:spacing w:line="247" w:lineRule="auto"/>
                                  </w:pPr>
                                </w:p>
                                <w:p w14:paraId="55A3ADB5" w14:textId="77777777" w:rsidR="004735A1" w:rsidRDefault="004735A1">
                                  <w:pPr>
                                    <w:spacing w:line="247" w:lineRule="auto"/>
                                  </w:pPr>
                                </w:p>
                                <w:p w14:paraId="034BD050" w14:textId="77777777" w:rsidR="004735A1" w:rsidRDefault="004735A1">
                                  <w:pPr>
                                    <w:spacing w:line="248" w:lineRule="auto"/>
                                  </w:pPr>
                                </w:p>
                                <w:p w14:paraId="0E8336E0" w14:textId="77777777" w:rsidR="004735A1" w:rsidRDefault="004735A1">
                                  <w:pPr>
                                    <w:spacing w:line="248" w:lineRule="auto"/>
                                  </w:pPr>
                                </w:p>
                                <w:p w14:paraId="5ADCF07D" w14:textId="77777777" w:rsidR="004735A1" w:rsidRDefault="004735A1">
                                  <w:pPr>
                                    <w:spacing w:line="248" w:lineRule="auto"/>
                                  </w:pPr>
                                </w:p>
                                <w:p w14:paraId="6902D655" w14:textId="77777777" w:rsidR="004735A1" w:rsidRDefault="004735A1">
                                  <w:pPr>
                                    <w:spacing w:line="248" w:lineRule="auto"/>
                                  </w:pPr>
                                </w:p>
                                <w:p w14:paraId="2CE55C70" w14:textId="77777777" w:rsidR="004735A1" w:rsidRDefault="00000000">
                                  <w:pPr>
                                    <w:spacing w:before="99" w:line="226" w:lineRule="auto"/>
                                    <w:ind w:left="157"/>
                                    <w:rPr>
                                      <w:rFonts w:ascii="等线" w:eastAsia="等线" w:hAnsi="等线" w:cs="等线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4"/>
                                      <w:sz w:val="29"/>
                                      <w:szCs w:val="29"/>
                                    </w:rPr>
                                    <w:t>安全区</w:t>
                                  </w:r>
                                </w:p>
                              </w:tc>
                            </w:tr>
                          </w:tbl>
                          <w:p w14:paraId="110C8416" w14:textId="77777777" w:rsidR="004735A1" w:rsidRDefault="004735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88E0" id="1028" o:spid="_x0000_s1027" type="#_x0000_t202" style="position:absolute;margin-left:45.1pt;margin-top:161pt;width:64.05pt;height:173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" o:allowincell="f" filled="f" stroked="f">
                <v:textbox inset="0,0,0,0">
                  <w:txbxContent>
                    <w:p w14:paraId="55E21187" w14:textId="77777777" w:rsidR="004735A1" w:rsidRDefault="004735A1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1220" w:type="dxa"/>
                        <w:tblInd w:w="30" w:type="dxa"/>
                        <w:tblBorders>
                          <w:top w:val="single" w:sz="8" w:space="0" w:color="41719C"/>
                          <w:left w:val="single" w:sz="8" w:space="0" w:color="41719C"/>
                          <w:bottom w:val="single" w:sz="8" w:space="0" w:color="41719C"/>
                          <w:right w:val="single" w:sz="8" w:space="0" w:color="41719C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</w:tblGrid>
                      <w:tr w:rsidR="004735A1" w14:paraId="7617FB31" w14:textId="77777777">
                        <w:trPr>
                          <w:trHeight w:val="3397"/>
                        </w:trPr>
                        <w:tc>
                          <w:tcPr>
                            <w:tcW w:w="1220" w:type="dxa"/>
                            <w:shd w:val="clear" w:color="auto" w:fill="FFBBBB"/>
                          </w:tcPr>
                          <w:p w14:paraId="5CC7530A" w14:textId="77777777" w:rsidR="004735A1" w:rsidRDefault="004735A1">
                            <w:pPr>
                              <w:spacing w:line="247" w:lineRule="auto"/>
                            </w:pPr>
                          </w:p>
                          <w:p w14:paraId="65C98F28" w14:textId="77777777" w:rsidR="004735A1" w:rsidRDefault="004735A1">
                            <w:pPr>
                              <w:spacing w:line="247" w:lineRule="auto"/>
                            </w:pPr>
                          </w:p>
                          <w:p w14:paraId="0085DA49" w14:textId="77777777" w:rsidR="004735A1" w:rsidRDefault="004735A1">
                            <w:pPr>
                              <w:spacing w:line="247" w:lineRule="auto"/>
                            </w:pPr>
                          </w:p>
                          <w:p w14:paraId="2A13D373" w14:textId="77777777" w:rsidR="004735A1" w:rsidRDefault="004735A1">
                            <w:pPr>
                              <w:spacing w:line="247" w:lineRule="auto"/>
                            </w:pPr>
                          </w:p>
                          <w:p w14:paraId="55A3ADB5" w14:textId="77777777" w:rsidR="004735A1" w:rsidRDefault="004735A1">
                            <w:pPr>
                              <w:spacing w:line="247" w:lineRule="auto"/>
                            </w:pPr>
                          </w:p>
                          <w:p w14:paraId="034BD050" w14:textId="77777777" w:rsidR="004735A1" w:rsidRDefault="004735A1">
                            <w:pPr>
                              <w:spacing w:line="248" w:lineRule="auto"/>
                            </w:pPr>
                          </w:p>
                          <w:p w14:paraId="0E8336E0" w14:textId="77777777" w:rsidR="004735A1" w:rsidRDefault="004735A1">
                            <w:pPr>
                              <w:spacing w:line="248" w:lineRule="auto"/>
                            </w:pPr>
                          </w:p>
                          <w:p w14:paraId="5ADCF07D" w14:textId="77777777" w:rsidR="004735A1" w:rsidRDefault="004735A1">
                            <w:pPr>
                              <w:spacing w:line="248" w:lineRule="auto"/>
                            </w:pPr>
                          </w:p>
                          <w:p w14:paraId="6902D655" w14:textId="77777777" w:rsidR="004735A1" w:rsidRDefault="004735A1">
                            <w:pPr>
                              <w:spacing w:line="248" w:lineRule="auto"/>
                            </w:pPr>
                          </w:p>
                          <w:p w14:paraId="2CE55C70" w14:textId="77777777" w:rsidR="004735A1" w:rsidRDefault="00000000">
                            <w:pPr>
                              <w:spacing w:before="99" w:line="226" w:lineRule="auto"/>
                              <w:ind w:left="157"/>
                              <w:rPr>
                                <w:rFonts w:ascii="等线" w:eastAsia="等线" w:hAnsi="等线" w:cs="等线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4"/>
                                <w:sz w:val="29"/>
                                <w:szCs w:val="29"/>
                              </w:rPr>
                              <w:t>安全区</w:t>
                            </w:r>
                          </w:p>
                        </w:tc>
                      </w:tr>
                    </w:tbl>
                    <w:p w14:paraId="110C8416" w14:textId="77777777" w:rsidR="004735A1" w:rsidRDefault="004735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515CE7E" wp14:editId="530E6EC4">
                <wp:simplePos x="0" y="0"/>
                <wp:positionH relativeFrom="page">
                  <wp:posOffset>1518285</wp:posOffset>
                </wp:positionH>
                <wp:positionV relativeFrom="page">
                  <wp:posOffset>2290445</wp:posOffset>
                </wp:positionV>
                <wp:extent cx="4467225" cy="1860550"/>
                <wp:effectExtent l="3810" t="4445" r="0" b="1905"/>
                <wp:wrapNone/>
                <wp:docPr id="7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67225" cy="18605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B27EC" w14:textId="77777777" w:rsidR="004735A1" w:rsidRDefault="004735A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6974" w:type="dxa"/>
                              <w:tblInd w:w="30" w:type="dxa"/>
                              <w:tblBorders>
                                <w:top w:val="none" w:sz="2" w:space="0" w:color="000000"/>
                                <w:left w:val="none" w:sz="2" w:space="0" w:color="000000"/>
                                <w:bottom w:val="none" w:sz="2" w:space="0" w:color="000000"/>
                                <w:right w:val="none" w:sz="2" w:space="0" w:color="000000"/>
                                <w:insideH w:val="none" w:sz="2" w:space="0" w:color="000000"/>
                                <w:insideV w:val="non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1"/>
                              <w:gridCol w:w="3981"/>
                              <w:gridCol w:w="2062"/>
                            </w:tblGrid>
                            <w:tr w:rsidR="004735A1" w14:paraId="39F1CCEA" w14:textId="77777777">
                              <w:trPr>
                                <w:trHeight w:val="2889"/>
                              </w:trPr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41719C"/>
                                  </w:tcBorders>
                                  <w:textDirection w:val="tbRlV"/>
                                </w:tcPr>
                                <w:p w14:paraId="46176EB6" w14:textId="77777777" w:rsidR="004735A1" w:rsidRDefault="004735A1">
                                  <w:pPr>
                                    <w:spacing w:line="319" w:lineRule="auto"/>
                                  </w:pPr>
                                </w:p>
                                <w:p w14:paraId="0BFF1E20" w14:textId="77777777" w:rsidR="004735A1" w:rsidRDefault="00000000">
                                  <w:pPr>
                                    <w:spacing w:before="81" w:line="207" w:lineRule="auto"/>
                                    <w:ind w:left="450"/>
                                    <w:rPr>
                                      <w:rFonts w:ascii="等线" w:eastAsia="等线" w:hAnsi="等线" w:cs="等线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2"/>
                                      <w:sz w:val="23"/>
                                      <w:szCs w:val="23"/>
                                    </w:rPr>
                                    <w:t>直线竞速起</w:t>
                                  </w:r>
                                  <w:r>
                                    <w:rPr>
                                      <w:rFonts w:ascii="等线" w:eastAsia="等线" w:hAnsi="等线" w:cs="等线"/>
                                      <w:spacing w:val="1"/>
                                      <w:sz w:val="23"/>
                                      <w:szCs w:val="23"/>
                                    </w:rPr>
                                    <w:t>飞区</w:t>
                                  </w:r>
                                </w:p>
                              </w:tc>
                              <w:tc>
                                <w:tcPr>
                                  <w:tcW w:w="3981" w:type="dxa"/>
                                </w:tcPr>
                                <w:p w14:paraId="55337B94" w14:textId="77777777" w:rsidR="004735A1" w:rsidRDefault="004735A1">
                                  <w:pPr>
                                    <w:spacing w:line="244" w:lineRule="auto"/>
                                  </w:pPr>
                                </w:p>
                                <w:p w14:paraId="3318C152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57BD377C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110681F1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41B3B1A0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25B20E02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3AD0361F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60B92378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39929520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476FC0FE" w14:textId="77777777" w:rsidR="004735A1" w:rsidRDefault="004735A1">
                                  <w:pPr>
                                    <w:spacing w:line="245" w:lineRule="auto"/>
                                  </w:pPr>
                                </w:p>
                                <w:p w14:paraId="254BBE58" w14:textId="77777777" w:rsidR="004735A1" w:rsidRDefault="00000000">
                                  <w:pPr>
                                    <w:spacing w:before="71" w:line="226" w:lineRule="auto"/>
                                    <w:ind w:left="421"/>
                                    <w:rPr>
                                      <w:rFonts w:ascii="等线" w:eastAsia="等线" w:hAnsi="等线" w:cs="等线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2"/>
                                    </w:rPr>
                                    <w:t>负重计</w:t>
                                  </w:r>
                                  <w:r>
                                    <w:rPr>
                                      <w:rFonts w:ascii="等线" w:eastAsia="等线" w:hAnsi="等线" w:cs="等线"/>
                                      <w:spacing w:val="-1"/>
                                    </w:rPr>
                                    <w:t>时赛起飞/降落区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tcBorders>
                                    <w:right w:val="single" w:sz="8" w:space="0" w:color="41719C"/>
                                  </w:tcBorders>
                                  <w:textDirection w:val="tbRlV"/>
                                </w:tcPr>
                                <w:p w14:paraId="65D20949" w14:textId="77777777" w:rsidR="004735A1" w:rsidRDefault="004735A1">
                                  <w:pPr>
                                    <w:spacing w:line="297" w:lineRule="auto"/>
                                  </w:pPr>
                                </w:p>
                                <w:p w14:paraId="45BB351F" w14:textId="77777777" w:rsidR="004735A1" w:rsidRDefault="00000000">
                                  <w:pPr>
                                    <w:spacing w:before="80" w:line="205" w:lineRule="auto"/>
                                    <w:ind w:left="385"/>
                                    <w:rPr>
                                      <w:rFonts w:ascii="等线" w:eastAsia="等线" w:hAnsi="等线" w:cs="等线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2"/>
                                      <w:sz w:val="23"/>
                                      <w:szCs w:val="23"/>
                                    </w:rPr>
                                    <w:t>直线竞速终点</w:t>
                                  </w:r>
                                  <w:r>
                                    <w:rPr>
                                      <w:rFonts w:ascii="等线" w:eastAsia="等线" w:hAnsi="等线" w:cs="等线"/>
                                      <w:sz w:val="23"/>
                                      <w:szCs w:val="23"/>
                                    </w:rPr>
                                    <w:t>区</w:t>
                                  </w:r>
                                </w:p>
                              </w:tc>
                            </w:tr>
                          </w:tbl>
                          <w:p w14:paraId="0C4F0102" w14:textId="77777777" w:rsidR="004735A1" w:rsidRDefault="004735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CE7E" id="1029" o:spid="_x0000_s1028" type="#_x0000_t202" style="position:absolute;margin-left:119.55pt;margin-top:180.35pt;width:351.75pt;height:146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" o:allowincell="f" filled="f" stroked="f">
                <v:textbox inset="0,0,0,0">
                  <w:txbxContent>
                    <w:p w14:paraId="6A5B27EC" w14:textId="77777777" w:rsidR="004735A1" w:rsidRDefault="004735A1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6974" w:type="dxa"/>
                        <w:tblInd w:w="30" w:type="dxa"/>
                        <w:tblBorders>
                          <w:top w:val="none" w:sz="2" w:space="0" w:color="000000"/>
                          <w:left w:val="none" w:sz="2" w:space="0" w:color="000000"/>
                          <w:bottom w:val="none" w:sz="2" w:space="0" w:color="000000"/>
                          <w:right w:val="none" w:sz="2" w:space="0" w:color="000000"/>
                          <w:insideH w:val="none" w:sz="2" w:space="0" w:color="000000"/>
                          <w:insideV w:val="non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1"/>
                        <w:gridCol w:w="3981"/>
                        <w:gridCol w:w="2062"/>
                      </w:tblGrid>
                      <w:tr w:rsidR="004735A1" w14:paraId="39F1CCEA" w14:textId="77777777">
                        <w:trPr>
                          <w:trHeight w:val="2889"/>
                        </w:trPr>
                        <w:tc>
                          <w:tcPr>
                            <w:tcW w:w="931" w:type="dxa"/>
                            <w:tcBorders>
                              <w:left w:val="single" w:sz="8" w:space="0" w:color="41719C"/>
                            </w:tcBorders>
                            <w:textDirection w:val="tbRlV"/>
                          </w:tcPr>
                          <w:p w14:paraId="46176EB6" w14:textId="77777777" w:rsidR="004735A1" w:rsidRDefault="004735A1">
                            <w:pPr>
                              <w:spacing w:line="319" w:lineRule="auto"/>
                            </w:pPr>
                          </w:p>
                          <w:p w14:paraId="0BFF1E20" w14:textId="77777777" w:rsidR="004735A1" w:rsidRDefault="00000000">
                            <w:pPr>
                              <w:spacing w:before="81" w:line="207" w:lineRule="auto"/>
                              <w:ind w:left="450"/>
                              <w:rPr>
                                <w:rFonts w:ascii="等线" w:eastAsia="等线" w:hAnsi="等线" w:cs="等线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2"/>
                                <w:sz w:val="23"/>
                                <w:szCs w:val="23"/>
                              </w:rPr>
                              <w:t>直线竞速起</w:t>
                            </w:r>
                            <w:r>
                              <w:rPr>
                                <w:rFonts w:ascii="等线" w:eastAsia="等线" w:hAnsi="等线" w:cs="等线"/>
                                <w:spacing w:val="1"/>
                                <w:sz w:val="23"/>
                                <w:szCs w:val="23"/>
                              </w:rPr>
                              <w:t>飞区</w:t>
                            </w:r>
                          </w:p>
                        </w:tc>
                        <w:tc>
                          <w:tcPr>
                            <w:tcW w:w="3981" w:type="dxa"/>
                          </w:tcPr>
                          <w:p w14:paraId="55337B94" w14:textId="77777777" w:rsidR="004735A1" w:rsidRDefault="004735A1">
                            <w:pPr>
                              <w:spacing w:line="244" w:lineRule="auto"/>
                            </w:pPr>
                          </w:p>
                          <w:p w14:paraId="3318C152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57BD377C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110681F1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41B3B1A0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25B20E02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3AD0361F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60B92378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39929520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476FC0FE" w14:textId="77777777" w:rsidR="004735A1" w:rsidRDefault="004735A1">
                            <w:pPr>
                              <w:spacing w:line="245" w:lineRule="auto"/>
                            </w:pPr>
                          </w:p>
                          <w:p w14:paraId="254BBE58" w14:textId="77777777" w:rsidR="004735A1" w:rsidRDefault="00000000">
                            <w:pPr>
                              <w:spacing w:before="71" w:line="226" w:lineRule="auto"/>
                              <w:ind w:left="421"/>
                              <w:rPr>
                                <w:rFonts w:ascii="等线" w:eastAsia="等线" w:hAnsi="等线" w:cs="等线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2"/>
                              </w:rPr>
                              <w:t>负重计</w:t>
                            </w:r>
                            <w:r>
                              <w:rPr>
                                <w:rFonts w:ascii="等线" w:eastAsia="等线" w:hAnsi="等线" w:cs="等线"/>
                                <w:spacing w:val="-1"/>
                              </w:rPr>
                              <w:t>时赛起飞/降落区</w:t>
                            </w:r>
                          </w:p>
                        </w:tc>
                        <w:tc>
                          <w:tcPr>
                            <w:tcW w:w="2062" w:type="dxa"/>
                            <w:tcBorders>
                              <w:right w:val="single" w:sz="8" w:space="0" w:color="41719C"/>
                            </w:tcBorders>
                            <w:textDirection w:val="tbRlV"/>
                          </w:tcPr>
                          <w:p w14:paraId="65D20949" w14:textId="77777777" w:rsidR="004735A1" w:rsidRDefault="004735A1">
                            <w:pPr>
                              <w:spacing w:line="297" w:lineRule="auto"/>
                            </w:pPr>
                          </w:p>
                          <w:p w14:paraId="45BB351F" w14:textId="77777777" w:rsidR="004735A1" w:rsidRDefault="00000000">
                            <w:pPr>
                              <w:spacing w:before="80" w:line="205" w:lineRule="auto"/>
                              <w:ind w:left="385"/>
                              <w:rPr>
                                <w:rFonts w:ascii="等线" w:eastAsia="等线" w:hAnsi="等线" w:cs="等线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2"/>
                                <w:sz w:val="23"/>
                                <w:szCs w:val="23"/>
                              </w:rPr>
                              <w:t>直线竞速终点</w:t>
                            </w:r>
                            <w:r>
                              <w:rPr>
                                <w:rFonts w:ascii="等线" w:eastAsia="等线" w:hAnsi="等线" w:cs="等线"/>
                                <w:sz w:val="23"/>
                                <w:szCs w:val="23"/>
                              </w:rPr>
                              <w:t>区</w:t>
                            </w:r>
                          </w:p>
                        </w:tc>
                      </w:tr>
                    </w:tbl>
                    <w:p w14:paraId="0C4F0102" w14:textId="77777777" w:rsidR="004735A1" w:rsidRDefault="004735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709F9ECC" wp14:editId="383F17DE">
                <wp:simplePos x="0" y="0"/>
                <wp:positionH relativeFrom="page">
                  <wp:posOffset>1530985</wp:posOffset>
                </wp:positionH>
                <wp:positionV relativeFrom="page">
                  <wp:posOffset>1838325</wp:posOffset>
                </wp:positionV>
                <wp:extent cx="471805" cy="471805"/>
                <wp:effectExtent l="6985" t="0" r="6985" b="4445"/>
                <wp:wrapNone/>
                <wp:docPr id="9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805" cy="471805"/>
                        </a:xfrm>
                        <a:custGeom>
                          <a:avLst/>
                          <a:gdLst>
                            <a:gd name="T0" fmla="*/ 10 w 743"/>
                            <a:gd name="T1" fmla="*/ 732 h 743"/>
                            <a:gd name="T2" fmla="*/ 732 w 743"/>
                            <a:gd name="T3" fmla="*/ 10 h 743"/>
                            <a:gd name="T4" fmla="*/ 0 w 743"/>
                            <a:gd name="T5" fmla="*/ 0 h 743"/>
                            <a:gd name="T6" fmla="*/ 743 w 743"/>
                            <a:gd name="T7" fmla="*/ 743 h 7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743" h="743">
                              <a:moveTo>
                                <a:pt x="10" y="732"/>
                              </a:moveTo>
                              <a:cubicBezTo>
                                <a:pt x="10" y="333"/>
                                <a:pt x="333" y="10"/>
                                <a:pt x="732" y="10"/>
                              </a:cubicBezTo>
                            </a:path>
                          </a:pathLst>
                        </a:custGeom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0" distR="0" relativeHeight="0" behindDoc="1" allowOverlap="1" locked="0" layoutInCell="1" simplePos="0" w14:anchorId="4D3BAA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wrapNone/>
                <wp:docPr id="10" name="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curvedConnector2">
                          <a:avLst/>
                        </a:prstGeom>
                        <a:ln w="12700">
                          <a:solidFill>
                            <a:srgbClr val="41719c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369BEEF2" wp14:editId="5968D7C4">
                <wp:simplePos x="0" y="0"/>
                <wp:positionH relativeFrom="page">
                  <wp:posOffset>5501005</wp:posOffset>
                </wp:positionH>
                <wp:positionV relativeFrom="page">
                  <wp:posOffset>1838325</wp:posOffset>
                </wp:positionV>
                <wp:extent cx="471805" cy="471805"/>
                <wp:effectExtent l="5080" t="0" r="0" b="4445"/>
                <wp:wrapNone/>
                <wp:docPr id="1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805" cy="471805"/>
                        </a:xfrm>
                        <a:custGeom>
                          <a:avLst/>
                          <a:gdLst>
                            <a:gd name="T0" fmla="*/ 10 w 743"/>
                            <a:gd name="T1" fmla="*/ 10 h 743"/>
                            <a:gd name="T2" fmla="*/ 732 w 743"/>
                            <a:gd name="T3" fmla="*/ 732 h 743"/>
                            <a:gd name="T4" fmla="*/ 0 w 743"/>
                            <a:gd name="T5" fmla="*/ 0 h 743"/>
                            <a:gd name="T6" fmla="*/ 743 w 743"/>
                            <a:gd name="T7" fmla="*/ 743 h 7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743" h="743">
                              <a:moveTo>
                                <a:pt x="10" y="10"/>
                              </a:moveTo>
                              <a:cubicBezTo>
                                <a:pt x="409" y="10"/>
                                <a:pt x="732" y="333"/>
                                <a:pt x="732" y="732"/>
                              </a:cubicBezTo>
                            </a:path>
                          </a:pathLst>
                        </a:custGeom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0" distR="0" relativeHeight="0" behindDoc="1" allowOverlap="1" locked="0" layoutInCell="1" simplePos="0" w14:anchorId="48C081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wrapNone/>
                <wp:docPr id="12" name="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curvedConnector2">
                          <a:avLst/>
                        </a:prstGeom>
                        <a:ln w="12700">
                          <a:solidFill>
                            <a:srgbClr val="41719c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1072" behindDoc="1" locked="0" layoutInCell="0" allowOverlap="1" wp14:anchorId="172A970E" wp14:editId="57F19F18">
            <wp:simplePos x="0" y="0"/>
            <wp:positionH relativeFrom="page">
              <wp:posOffset>3864610</wp:posOffset>
            </wp:positionH>
            <wp:positionV relativeFrom="page">
              <wp:posOffset>3869690</wp:posOffset>
            </wp:positionV>
            <wp:extent cx="762000" cy="95884"/>
            <wp:effectExtent l="0" t="0" r="0" b="0"/>
            <wp:wrapNone/>
            <wp:docPr id="13" name="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62000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6B713F99" wp14:editId="46868A5B">
                <wp:simplePos x="0" y="0"/>
                <wp:positionH relativeFrom="page">
                  <wp:posOffset>5501005</wp:posOffset>
                </wp:positionH>
                <wp:positionV relativeFrom="page">
                  <wp:posOffset>4131945</wp:posOffset>
                </wp:positionV>
                <wp:extent cx="471805" cy="471805"/>
                <wp:effectExtent l="5080" t="7620" r="0" b="6350"/>
                <wp:wrapNone/>
                <wp:docPr id="14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805" cy="471805"/>
                        </a:xfrm>
                        <a:custGeom>
                          <a:avLst/>
                          <a:gdLst>
                            <a:gd name="T0" fmla="*/ 732 w 743"/>
                            <a:gd name="T1" fmla="*/ 10 h 743"/>
                            <a:gd name="T2" fmla="*/ 10 w 743"/>
                            <a:gd name="T3" fmla="*/ 732 h 743"/>
                            <a:gd name="T4" fmla="*/ 0 w 743"/>
                            <a:gd name="T5" fmla="*/ 0 h 743"/>
                            <a:gd name="T6" fmla="*/ 743 w 743"/>
                            <a:gd name="T7" fmla="*/ 743 h 7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743" h="743">
                              <a:moveTo>
                                <a:pt x="732" y="10"/>
                              </a:moveTo>
                              <a:cubicBezTo>
                                <a:pt x="732" y="409"/>
                                <a:pt x="409" y="732"/>
                                <a:pt x="10" y="732"/>
                              </a:cubicBezTo>
                            </a:path>
                          </a:pathLst>
                        </a:custGeom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0" distR="0" relativeHeight="0" behindDoc="1" allowOverlap="1" locked="0" layoutInCell="1" simplePos="0" w14:anchorId="101077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wrapNone/>
                <wp:docPr id="15" name="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curvedConnector2">
                          <a:avLst/>
                        </a:prstGeom>
                        <a:ln w="12700">
                          <a:solidFill>
                            <a:srgbClr val="41719c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72A1AF4A" wp14:editId="1BEC1CA0">
                <wp:simplePos x="0" y="0"/>
                <wp:positionH relativeFrom="page">
                  <wp:posOffset>1530985</wp:posOffset>
                </wp:positionH>
                <wp:positionV relativeFrom="page">
                  <wp:posOffset>4131945</wp:posOffset>
                </wp:positionV>
                <wp:extent cx="471805" cy="471805"/>
                <wp:effectExtent l="6985" t="7620" r="6985" b="6350"/>
                <wp:wrapNone/>
                <wp:docPr id="16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805" cy="471805"/>
                        </a:xfrm>
                        <a:custGeom>
                          <a:avLst/>
                          <a:gdLst>
                            <a:gd name="T0" fmla="*/ 732 w 743"/>
                            <a:gd name="T1" fmla="*/ 732 h 743"/>
                            <a:gd name="T2" fmla="*/ 10 w 743"/>
                            <a:gd name="T3" fmla="*/ 10 h 743"/>
                            <a:gd name="T4" fmla="*/ 0 w 743"/>
                            <a:gd name="T5" fmla="*/ 0 h 743"/>
                            <a:gd name="T6" fmla="*/ 743 w 743"/>
                            <a:gd name="T7" fmla="*/ 743 h 7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743" h="743">
                              <a:moveTo>
                                <a:pt x="732" y="732"/>
                              </a:moveTo>
                              <a:cubicBezTo>
                                <a:pt x="333" y="732"/>
                                <a:pt x="10" y="409"/>
                                <a:pt x="10" y="10"/>
                              </a:cubicBezTo>
                            </a:path>
                          </a:pathLst>
                        </a:custGeom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0" distR="0" relativeHeight="0" behindDoc="1" allowOverlap="1" locked="0" layoutInCell="1" simplePos="0" w14:anchorId="5CFB60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wrapNone/>
                <wp:docPr id="17" name="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curvedConnector2">
                          <a:avLst/>
                        </a:prstGeom>
                        <a:ln w="12700">
                          <a:solidFill>
                            <a:srgbClr val="41719c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Fallback>
        </mc:AlternateContent>
      </w:r>
    </w:p>
    <w:p w14:paraId="420A9D1C" w14:textId="77777777" w:rsidR="004735A1" w:rsidRDefault="004735A1"/>
    <w:p w14:paraId="2C3A14A3" w14:textId="77777777" w:rsidR="004735A1" w:rsidRDefault="004735A1"/>
    <w:p w14:paraId="4B368668" w14:textId="77777777" w:rsidR="004735A1" w:rsidRDefault="004735A1"/>
    <w:p w14:paraId="05CF31C8" w14:textId="77777777" w:rsidR="004735A1" w:rsidRDefault="004735A1">
      <w:pPr>
        <w:spacing w:line="193" w:lineRule="exact"/>
      </w:pPr>
    </w:p>
    <w:tbl>
      <w:tblPr>
        <w:tblStyle w:val="TableNormal"/>
        <w:tblW w:w="6547" w:type="dxa"/>
        <w:tblInd w:w="1715" w:type="dxa"/>
        <w:tblBorders>
          <w:top w:val="single" w:sz="8" w:space="0" w:color="41719C"/>
          <w:left w:val="single" w:sz="8" w:space="0" w:color="41719C"/>
          <w:bottom w:val="single" w:sz="8" w:space="0" w:color="41719C"/>
          <w:right w:val="single" w:sz="8" w:space="0" w:color="41719C"/>
        </w:tblBorders>
        <w:tblLayout w:type="fixed"/>
        <w:tblLook w:val="04A0" w:firstRow="1" w:lastRow="0" w:firstColumn="1" w:lastColumn="0" w:noHBand="0" w:noVBand="1"/>
      </w:tblPr>
      <w:tblGrid>
        <w:gridCol w:w="6547"/>
      </w:tblGrid>
      <w:tr w:rsidR="004735A1" w14:paraId="179A4E67" w14:textId="77777777">
        <w:trPr>
          <w:trHeight w:val="1200"/>
        </w:trPr>
        <w:tc>
          <w:tcPr>
            <w:tcW w:w="6547" w:type="dxa"/>
            <w:shd w:val="clear" w:color="auto" w:fill="FFBBBB"/>
          </w:tcPr>
          <w:p w14:paraId="78B56BA4" w14:textId="77777777" w:rsidR="004735A1" w:rsidRDefault="004735A1">
            <w:pPr>
              <w:spacing w:line="274" w:lineRule="auto"/>
            </w:pPr>
          </w:p>
          <w:p w14:paraId="62EF764D" w14:textId="77777777" w:rsidR="004735A1" w:rsidRDefault="00000000">
            <w:pPr>
              <w:spacing w:before="98" w:line="226" w:lineRule="auto"/>
              <w:ind w:left="2846"/>
              <w:rPr>
                <w:rFonts w:ascii="等线" w:eastAsia="等线" w:hAnsi="等线" w:cs="等线"/>
                <w:sz w:val="29"/>
                <w:szCs w:val="29"/>
              </w:rPr>
            </w:pPr>
            <w:r>
              <w:rPr>
                <w:rFonts w:ascii="等线" w:eastAsia="等线" w:hAnsi="等线" w:cs="等线"/>
                <w:spacing w:val="-4"/>
                <w:sz w:val="29"/>
                <w:szCs w:val="29"/>
              </w:rPr>
              <w:t>安全区</w:t>
            </w:r>
          </w:p>
        </w:tc>
      </w:tr>
    </w:tbl>
    <w:p w14:paraId="15BE8483" w14:textId="77777777" w:rsidR="004735A1" w:rsidRDefault="004735A1">
      <w:pPr>
        <w:spacing w:line="167" w:lineRule="exact"/>
      </w:pPr>
    </w:p>
    <w:tbl>
      <w:tblPr>
        <w:tblStyle w:val="TableNormal"/>
        <w:tblW w:w="5422" w:type="dxa"/>
        <w:tblInd w:w="2255" w:type="dxa"/>
        <w:tblBorders>
          <w:top w:val="single" w:sz="8" w:space="0" w:color="41719C"/>
          <w:left w:val="single" w:sz="8" w:space="0" w:color="41719C"/>
          <w:bottom w:val="single" w:sz="8" w:space="0" w:color="41719C"/>
          <w:right w:val="single" w:sz="8" w:space="0" w:color="41719C"/>
        </w:tblBorders>
        <w:tblLayout w:type="fixed"/>
        <w:tblLook w:val="04A0" w:firstRow="1" w:lastRow="0" w:firstColumn="1" w:lastColumn="0" w:noHBand="0" w:noVBand="1"/>
      </w:tblPr>
      <w:tblGrid>
        <w:gridCol w:w="5422"/>
      </w:tblGrid>
      <w:tr w:rsidR="004735A1" w14:paraId="2CF264B4" w14:textId="77777777">
        <w:trPr>
          <w:trHeight w:val="3112"/>
        </w:trPr>
        <w:tc>
          <w:tcPr>
            <w:tcW w:w="5422" w:type="dxa"/>
          </w:tcPr>
          <w:p w14:paraId="48EE46D1" w14:textId="77777777" w:rsidR="004735A1" w:rsidRDefault="00000000">
            <w:pPr>
              <w:spacing w:line="258" w:lineRule="auto"/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 wp14:anchorId="3FCE9A80" wp14:editId="7409FAA3">
                  <wp:simplePos x="0" y="0"/>
                  <wp:positionH relativeFrom="rightMargin">
                    <wp:posOffset>-3292475</wp:posOffset>
                  </wp:positionH>
                  <wp:positionV relativeFrom="topMargin">
                    <wp:posOffset>991870</wp:posOffset>
                  </wp:positionV>
                  <wp:extent cx="3196590" cy="997584"/>
                  <wp:effectExtent l="0" t="0" r="0" b="0"/>
                  <wp:wrapNone/>
                  <wp:docPr id="18" name="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96590" cy="99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1FA6B9" w14:textId="77777777" w:rsidR="004735A1" w:rsidRDefault="004735A1">
            <w:pPr>
              <w:spacing w:line="259" w:lineRule="auto"/>
            </w:pPr>
          </w:p>
          <w:p w14:paraId="714C0F80" w14:textId="77777777" w:rsidR="004735A1" w:rsidRDefault="004735A1">
            <w:pPr>
              <w:spacing w:line="259" w:lineRule="auto"/>
            </w:pPr>
          </w:p>
          <w:p w14:paraId="0DFB8AED" w14:textId="77777777" w:rsidR="004735A1" w:rsidRDefault="004735A1">
            <w:pPr>
              <w:spacing w:line="259" w:lineRule="auto"/>
            </w:pPr>
          </w:p>
          <w:p w14:paraId="060D6F75" w14:textId="77777777" w:rsidR="004735A1" w:rsidRDefault="004735A1">
            <w:pPr>
              <w:spacing w:line="259" w:lineRule="auto"/>
            </w:pPr>
          </w:p>
          <w:p w14:paraId="4C798850" w14:textId="77777777" w:rsidR="004735A1" w:rsidRDefault="004735A1">
            <w:pPr>
              <w:spacing w:line="259" w:lineRule="auto"/>
            </w:pPr>
          </w:p>
          <w:p w14:paraId="6D6F305D" w14:textId="77777777" w:rsidR="004735A1" w:rsidRDefault="004735A1">
            <w:pPr>
              <w:spacing w:line="259" w:lineRule="auto"/>
            </w:pPr>
          </w:p>
          <w:p w14:paraId="5D9F4EAD" w14:textId="77777777" w:rsidR="004735A1" w:rsidRDefault="004735A1">
            <w:pPr>
              <w:spacing w:line="259" w:lineRule="auto"/>
            </w:pPr>
          </w:p>
          <w:p w14:paraId="439A3C75" w14:textId="77777777" w:rsidR="004735A1" w:rsidRDefault="004735A1">
            <w:pPr>
              <w:spacing w:line="259" w:lineRule="auto"/>
            </w:pPr>
          </w:p>
          <w:p w14:paraId="0F0E26C7" w14:textId="4D382F74" w:rsidR="004735A1" w:rsidRDefault="00B226AE">
            <w:pPr>
              <w:spacing w:before="71" w:line="228" w:lineRule="auto"/>
              <w:ind w:left="3559"/>
              <w:rPr>
                <w:rFonts w:ascii="等线" w:eastAsia="等线" w:hAnsi="等线" w:cs="等线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DE12CC3" wp14:editId="71EA86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15875</wp:posOffset>
                      </wp:positionV>
                      <wp:extent cx="423545" cy="197485"/>
                      <wp:effectExtent l="0" t="0" r="0" b="2540"/>
                      <wp:wrapNone/>
                      <wp:docPr id="19" name="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3545" cy="197485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61DEC9" w14:textId="77777777" w:rsidR="004735A1" w:rsidRDefault="00000000">
                                  <w:pPr>
                                    <w:spacing w:before="20" w:line="228" w:lineRule="auto"/>
                                    <w:ind w:left="20"/>
                                    <w:rPr>
                                      <w:rFonts w:ascii="等线" w:eastAsia="等线" w:hAnsi="等线" w:cs="等线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1"/>
                                    </w:rPr>
                                    <w:t>标志杆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12CC3" id="1036" o:spid="_x0000_s1029" type="#_x0000_t202" style="position:absolute;left:0;text-align:left;margin-left:62.45pt;margin-top:1.25pt;width:33.35pt;height:15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" filled="f" stroked="f">
                      <v:textbox inset="0,0,0,0">
                        <w:txbxContent>
                          <w:p w14:paraId="1761DEC9" w14:textId="77777777" w:rsidR="004735A1" w:rsidRDefault="00000000">
                            <w:pPr>
                              <w:spacing w:before="20" w:line="228" w:lineRule="auto"/>
                              <w:ind w:left="20"/>
                              <w:rPr>
                                <w:rFonts w:ascii="等线" w:eastAsia="等线" w:hAnsi="等线" w:cs="等线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1"/>
                              </w:rPr>
                              <w:t>标志杆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等线" w:eastAsia="等线" w:hAnsi="等线" w:cs="等线"/>
                <w:spacing w:val="-1"/>
              </w:rPr>
              <w:t>标志杆</w:t>
            </w:r>
          </w:p>
        </w:tc>
      </w:tr>
    </w:tbl>
    <w:p w14:paraId="6A0E2102" w14:textId="77777777" w:rsidR="004735A1" w:rsidRDefault="00000000">
      <w:pPr>
        <w:spacing w:before="229" w:line="151" w:lineRule="exact"/>
        <w:ind w:firstLine="5170"/>
      </w:pPr>
      <w:r>
        <w:rPr>
          <w:noProof/>
        </w:rPr>
        <w:drawing>
          <wp:inline distT="0" distB="0" distL="0" distR="0" wp14:anchorId="027EFDE6" wp14:editId="5CDF17DA">
            <wp:extent cx="849630" cy="95885"/>
            <wp:effectExtent l="0" t="0" r="0" b="0"/>
            <wp:docPr id="21" name="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4963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3ED7" w14:textId="77777777" w:rsidR="004735A1" w:rsidRDefault="004735A1"/>
    <w:p w14:paraId="39189446" w14:textId="77777777" w:rsidR="004735A1" w:rsidRDefault="004735A1"/>
    <w:p w14:paraId="7EFD16EB" w14:textId="77777777" w:rsidR="004735A1" w:rsidRDefault="004735A1">
      <w:pPr>
        <w:spacing w:line="126" w:lineRule="auto"/>
        <w:rPr>
          <w:sz w:val="2"/>
        </w:rPr>
      </w:pPr>
    </w:p>
    <w:tbl>
      <w:tblPr>
        <w:tblStyle w:val="TableNormal"/>
        <w:tblW w:w="6547" w:type="dxa"/>
        <w:tblInd w:w="1745" w:type="dxa"/>
        <w:tblBorders>
          <w:top w:val="single" w:sz="8" w:space="0" w:color="41719C"/>
          <w:left w:val="single" w:sz="8" w:space="0" w:color="41719C"/>
          <w:bottom w:val="single" w:sz="8" w:space="0" w:color="41719C"/>
          <w:right w:val="single" w:sz="8" w:space="0" w:color="41719C"/>
        </w:tblBorders>
        <w:tblLayout w:type="fixed"/>
        <w:tblLook w:val="04A0" w:firstRow="1" w:lastRow="0" w:firstColumn="1" w:lastColumn="0" w:noHBand="0" w:noVBand="1"/>
      </w:tblPr>
      <w:tblGrid>
        <w:gridCol w:w="6547"/>
      </w:tblGrid>
      <w:tr w:rsidR="004735A1" w14:paraId="7CD83906" w14:textId="77777777">
        <w:trPr>
          <w:trHeight w:val="1200"/>
        </w:trPr>
        <w:tc>
          <w:tcPr>
            <w:tcW w:w="6547" w:type="dxa"/>
            <w:shd w:val="clear" w:color="auto" w:fill="FFBBBB"/>
          </w:tcPr>
          <w:p w14:paraId="4E653F3D" w14:textId="2D2259B2" w:rsidR="004735A1" w:rsidRDefault="00B226AE">
            <w:pPr>
              <w:spacing w:before="214" w:line="20" w:lineRule="exact"/>
              <w:ind w:firstLine="46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5A2E1FB" wp14:editId="105522BD">
                      <wp:simplePos x="0" y="0"/>
                      <wp:positionH relativeFrom="page">
                        <wp:posOffset>639445</wp:posOffset>
                      </wp:positionH>
                      <wp:positionV relativeFrom="page">
                        <wp:posOffset>322580</wp:posOffset>
                      </wp:positionV>
                      <wp:extent cx="567055" cy="260350"/>
                      <wp:effectExtent l="0" t="3810" r="0" b="2540"/>
                      <wp:wrapNone/>
                      <wp:docPr id="22" name="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26035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89614" w14:textId="77777777" w:rsidR="004735A1" w:rsidRDefault="00000000">
                                  <w:pPr>
                                    <w:spacing w:before="19" w:line="226" w:lineRule="auto"/>
                                    <w:ind w:left="20"/>
                                    <w:rPr>
                                      <w:rFonts w:ascii="等线" w:eastAsia="等线" w:hAnsi="等线" w:cs="等线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4"/>
                                      <w:sz w:val="29"/>
                                      <w:szCs w:val="29"/>
                                    </w:rPr>
                                    <w:t>安全区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2E1FB" id="1038" o:spid="_x0000_s1030" type="#_x0000_t202" style="position:absolute;left:0;text-align:left;margin-left:50.35pt;margin-top:25.4pt;width:44.65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" filled="f" stroked="f">
                      <v:textbox inset="0,0,0,0">
                        <w:txbxContent>
                          <w:p w14:paraId="13389614" w14:textId="77777777" w:rsidR="004735A1" w:rsidRDefault="00000000">
                            <w:pPr>
                              <w:spacing w:before="19" w:line="226" w:lineRule="auto"/>
                              <w:ind w:left="20"/>
                              <w:rPr>
                                <w:rFonts w:ascii="等线" w:eastAsia="等线" w:hAnsi="等线" w:cs="等线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4"/>
                                <w:sz w:val="29"/>
                                <w:szCs w:val="29"/>
                              </w:rPr>
                              <w:t>安全区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4C45E96" wp14:editId="5985C089">
                      <wp:simplePos x="0" y="0"/>
                      <wp:positionH relativeFrom="page">
                        <wp:posOffset>2889885</wp:posOffset>
                      </wp:positionH>
                      <wp:positionV relativeFrom="page">
                        <wp:posOffset>340995</wp:posOffset>
                      </wp:positionV>
                      <wp:extent cx="567055" cy="260350"/>
                      <wp:effectExtent l="1270" t="3175" r="3175" b="3175"/>
                      <wp:wrapNone/>
                      <wp:docPr id="24" name="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26035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57765" w14:textId="77777777" w:rsidR="004735A1" w:rsidRDefault="00000000">
                                  <w:pPr>
                                    <w:spacing w:before="19" w:line="226" w:lineRule="auto"/>
                                    <w:ind w:left="20"/>
                                    <w:rPr>
                                      <w:rFonts w:ascii="等线" w:eastAsia="等线" w:hAnsi="等线" w:cs="等线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等线" w:eastAsia="等线" w:hAnsi="等线" w:cs="等线"/>
                                      <w:spacing w:val="-4"/>
                                      <w:sz w:val="29"/>
                                      <w:szCs w:val="29"/>
                                    </w:rPr>
                                    <w:t>安全区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5E96" id="1039" o:spid="_x0000_s1031" type="#_x0000_t202" style="position:absolute;left:0;text-align:left;margin-left:227.55pt;margin-top:26.85pt;width:44.65pt;height:20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" filled="f" stroked="f">
                      <v:textbox inset="0,0,0,0">
                        <w:txbxContent>
                          <w:p w14:paraId="0F857765" w14:textId="77777777" w:rsidR="004735A1" w:rsidRDefault="00000000">
                            <w:pPr>
                              <w:spacing w:before="19" w:line="226" w:lineRule="auto"/>
                              <w:ind w:left="20"/>
                              <w:rPr>
                                <w:rFonts w:ascii="等线" w:eastAsia="等线" w:hAnsi="等线" w:cs="等线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等线" w:eastAsia="等线" w:hAnsi="等线" w:cs="等线"/>
                                <w:spacing w:val="-4"/>
                                <w:sz w:val="29"/>
                                <w:szCs w:val="29"/>
                              </w:rPr>
                              <w:t>安全区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01A55B" wp14:editId="661E01D0">
                      <wp:extent cx="3511550" cy="12700"/>
                      <wp:effectExtent l="13335" t="3810" r="8890" b="2540"/>
                      <wp:docPr id="26" name="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11550" cy="12700"/>
                              </a:xfrm>
                              <a:custGeom>
                                <a:avLst/>
                                <a:gdLst>
                                  <a:gd name="T0" fmla="*/ 5529 w 5530"/>
                                  <a:gd name="T1" fmla="*/ 10 h 20"/>
                                  <a:gd name="T2" fmla="*/ 0 w 5530"/>
                                  <a:gd name="T3" fmla="*/ 10 h 20"/>
                                  <a:gd name="T4" fmla="*/ 0 w 5530"/>
                                  <a:gd name="T5" fmla="*/ 0 h 20"/>
                                  <a:gd name="T6" fmla="*/ 5530 w 5530"/>
                                  <a:gd name="T7" fmla="*/ 2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T4" t="T5" r="T6" b="T7"/>
                                <a:pathLst>
                                  <a:path w="5530" h="20">
                                    <a:moveTo>
                                      <a:pt x="5529" y="10"/>
                                    </a:moveTo>
                                    <a:lnTo>
                                      <a:pt x="0" y="1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 w14:anchorId="64E87340">
                      <wp:extent cx="0" cy="0"/>
                      <wp:docPr id="27" name="10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719c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inline>
                  </w:drawing>
                </mc:Fallback>
              </mc:AlternateContent>
            </w:r>
          </w:p>
          <w:p w14:paraId="1D37E965" w14:textId="77777777" w:rsidR="004735A1" w:rsidRDefault="004735A1">
            <w:pPr>
              <w:spacing w:line="100" w:lineRule="exact"/>
            </w:pPr>
          </w:p>
          <w:tbl>
            <w:tblPr>
              <w:tblStyle w:val="TableNormal"/>
              <w:tblW w:w="997" w:type="dxa"/>
              <w:tblInd w:w="2877" w:type="dxa"/>
              <w:tblBorders>
                <w:top w:val="single" w:sz="8" w:space="0" w:color="41719C"/>
                <w:left w:val="single" w:sz="8" w:space="0" w:color="41719C"/>
                <w:bottom w:val="single" w:sz="8" w:space="0" w:color="41719C"/>
                <w:right w:val="single" w:sz="8" w:space="0" w:color="41719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"/>
            </w:tblGrid>
            <w:tr w:rsidR="004735A1" w14:paraId="259F89A1" w14:textId="77777777">
              <w:trPr>
                <w:trHeight w:val="347"/>
              </w:trPr>
              <w:tc>
                <w:tcPr>
                  <w:tcW w:w="997" w:type="dxa"/>
                  <w:shd w:val="clear" w:color="auto" w:fill="2E75B6"/>
                </w:tcPr>
                <w:p w14:paraId="05018031" w14:textId="77777777" w:rsidR="004735A1" w:rsidRDefault="00000000">
                  <w:pPr>
                    <w:spacing w:before="68" w:line="227" w:lineRule="auto"/>
                    <w:ind w:left="180"/>
                    <w:rPr>
                      <w:rFonts w:ascii="等线" w:eastAsia="等线" w:hAnsi="等线" w:cs="等线"/>
                    </w:rPr>
                  </w:pPr>
                  <w:r>
                    <w:rPr>
                      <w:rFonts w:ascii="等线" w:eastAsia="等线" w:hAnsi="等线" w:cs="等线"/>
                      <w:color w:val="FFFFFF"/>
                      <w:spacing w:val="-4"/>
                    </w:rPr>
                    <w:t>主</w:t>
                  </w:r>
                  <w:r>
                    <w:rPr>
                      <w:rFonts w:ascii="等线" w:eastAsia="等线" w:hAnsi="等线" w:cs="等线"/>
                      <w:color w:val="FFFFFF"/>
                      <w:spacing w:val="-3"/>
                    </w:rPr>
                    <w:t>席</w:t>
                  </w:r>
                  <w:r>
                    <w:rPr>
                      <w:rFonts w:ascii="等线" w:eastAsia="等线" w:hAnsi="等线" w:cs="等线"/>
                      <w:color w:val="FFFFFF"/>
                      <w:spacing w:val="-2"/>
                    </w:rPr>
                    <w:t>台</w:t>
                  </w:r>
                </w:p>
              </w:tc>
            </w:tr>
          </w:tbl>
          <w:p w14:paraId="746FB74F" w14:textId="77777777" w:rsidR="004735A1" w:rsidRDefault="004735A1"/>
        </w:tc>
      </w:tr>
    </w:tbl>
    <w:p w14:paraId="0E10879B" w14:textId="77777777" w:rsidR="004735A1" w:rsidRDefault="004735A1"/>
    <w:sectPr w:rsidR="004735A1">
      <w:headerReference w:type="default" r:id="rId9"/>
      <w:pgSz w:w="11907" w:h="16839"/>
      <w:pgMar w:top="400" w:right="1091" w:bottom="0" w:left="9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2B02" w14:textId="77777777" w:rsidR="005D7693" w:rsidRDefault="005D7693">
      <w:r>
        <w:separator/>
      </w:r>
    </w:p>
  </w:endnote>
  <w:endnote w:type="continuationSeparator" w:id="0">
    <w:p w14:paraId="0FC711F8" w14:textId="77777777" w:rsidR="005D7693" w:rsidRDefault="005D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6EEA" w14:textId="77777777" w:rsidR="005D7693" w:rsidRDefault="005D7693">
      <w:r>
        <w:separator/>
      </w:r>
    </w:p>
  </w:footnote>
  <w:footnote w:type="continuationSeparator" w:id="0">
    <w:p w14:paraId="3CF45D4D" w14:textId="77777777" w:rsidR="005D7693" w:rsidRDefault="005D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B07" w14:textId="77777777" w:rsidR="004735A1" w:rsidRDefault="004735A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1"/>
    <w:rsid w:val="002D2028"/>
    <w:rsid w:val="004735A1"/>
    <w:rsid w:val="005D7693"/>
    <w:rsid w:val="00722E72"/>
    <w:rsid w:val="00885F12"/>
    <w:rsid w:val="008C1D5C"/>
    <w:rsid w:val="0093753E"/>
    <w:rsid w:val="009E7F8A"/>
    <w:rsid w:val="00B17609"/>
    <w:rsid w:val="00B226AE"/>
    <w:rsid w:val="00BD794C"/>
    <w:rsid w:val="00C8729F"/>
    <w:rsid w:val="00C943E5"/>
    <w:rsid w:val="00F1233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4691"/>
  <w15:docId w15:val="{D898C13D-99CA-475B-8108-85B3558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5C"/>
    <w:pPr>
      <w:kinsoku w:val="0"/>
      <w:autoSpaceDE w:val="0"/>
      <w:autoSpaceDN w:val="0"/>
      <w:adjustRightInd w:val="0"/>
      <w:snapToGrid w:val="0"/>
    </w:pPr>
    <w:rPr>
      <w:rFonts w:eastAsia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张春阳</dc:creator>
  <cp:keywords/>
  <dc:description/>
  <cp:lastModifiedBy>欣然 段</cp:lastModifiedBy>
  <cp:revision>4</cp:revision>
  <dcterms:created xsi:type="dcterms:W3CDTF">2023-11-01T13:40:00Z</dcterms:created>
  <dcterms:modified xsi:type="dcterms:W3CDTF">2023-11-03T14:25:00Z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2022-11-02T08:55:37Z</vt:filetime>
  </property>
  <property fmtid="{D5CDD505-2E9C-101B-9397-08002B2CF9AE}" pid="4" name="KSOProductBuildVer">
    <vt:lpwstr>2052-11.1.0.12644</vt:lpwstr>
  </property>
  <property fmtid="{D5CDD505-2E9C-101B-9397-08002B2CF9AE}" pid="5" name="ICV">
    <vt:lpwstr>BC28C4F0EF8343DBBB9714543FCB1399</vt:lpwstr>
  </property>
</Properties>
</file>