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988" w:after="604" w:line="360" w:lineRule="exact"/>
        <w:ind w:left="1530" w:right="1530"/>
        <w:jc w:val="center"/>
        <w:rPr>
          <w:rFonts w:ascii="宋体" w:hAnsi="宋体" w:eastAsia="宋体"/>
          <w:color w:val="000000"/>
          <w:sz w:val="36"/>
          <w:lang w:eastAsia="zh-CN"/>
        </w:rPr>
      </w:pPr>
      <w:r>
        <w:rPr>
          <w:rFonts w:ascii="宋体" w:hAnsi="宋体" w:eastAsia="宋体"/>
          <w:color w:val="000000"/>
          <w:sz w:val="36"/>
          <w:lang w:eastAsia="zh-CN"/>
        </w:rPr>
        <w:t>机器人</w:t>
      </w:r>
      <w:r>
        <w:rPr>
          <w:rFonts w:hint="eastAsia" w:ascii="宋体" w:hAnsi="宋体" w:eastAsia="宋体"/>
          <w:color w:val="000000"/>
          <w:sz w:val="36"/>
          <w:lang w:eastAsia="zh-CN"/>
        </w:rPr>
        <w:t>竞技对抗</w:t>
      </w:r>
      <w:r>
        <w:rPr>
          <w:rFonts w:ascii="宋体" w:hAnsi="宋体" w:eastAsia="宋体"/>
          <w:color w:val="000000"/>
          <w:sz w:val="36"/>
          <w:lang w:eastAsia="zh-CN"/>
        </w:rPr>
        <w:t>比赛规则</w:t>
      </w:r>
    </w:p>
    <w:p>
      <w:pPr>
        <w:pStyle w:val="18"/>
        <w:numPr>
          <w:ilvl w:val="0"/>
          <w:numId w:val="1"/>
        </w:numPr>
        <w:autoSpaceDE w:val="0"/>
        <w:autoSpaceDN w:val="0"/>
        <w:spacing w:before="440" w:after="0" w:line="438" w:lineRule="exact"/>
        <w:ind w:right="360"/>
        <w:jc w:val="both"/>
        <w:rPr>
          <w:rFonts w:ascii="宋体" w:hAnsi="宋体" w:eastAsia="宋体"/>
          <w:color w:val="000000"/>
          <w:sz w:val="32"/>
          <w:lang w:eastAsia="zh-CN"/>
        </w:rPr>
      </w:pPr>
      <w:r>
        <w:rPr>
          <w:rFonts w:ascii="宋体" w:hAnsi="宋体" w:eastAsia="宋体"/>
          <w:color w:val="000000"/>
          <w:sz w:val="32"/>
          <w:lang w:eastAsia="zh-CN"/>
        </w:rPr>
        <w:t>比</w:t>
      </w:r>
      <w:r>
        <w:rPr>
          <w:rFonts w:hint="eastAsia" w:ascii="宋体" w:hAnsi="宋体" w:eastAsia="宋体"/>
          <w:color w:val="000000"/>
          <w:sz w:val="32"/>
          <w:lang w:eastAsia="zh-CN"/>
        </w:rPr>
        <w:t>赛规则</w:t>
      </w:r>
      <w:r>
        <w:rPr>
          <w:rFonts w:ascii="宋体" w:hAnsi="宋体" w:eastAsia="宋体"/>
          <w:color w:val="000000"/>
          <w:sz w:val="32"/>
          <w:lang w:eastAsia="zh-CN"/>
        </w:rPr>
        <w:t xml:space="preserve"> </w:t>
      </w:r>
    </w:p>
    <w:p>
      <w:pPr>
        <w:widowControl w:val="0"/>
        <w:autoSpaceDE w:val="0"/>
        <w:autoSpaceDN w:val="0"/>
        <w:spacing w:after="0" w:line="240" w:lineRule="auto"/>
        <w:ind w:right="572"/>
        <w:rPr>
          <w:rFonts w:ascii="宋体" w:hAnsi="宋体" w:eastAsia="宋体"/>
          <w:color w:val="000000"/>
          <w:sz w:val="30"/>
          <w:lang w:eastAsia="zh-CN"/>
        </w:rPr>
      </w:pPr>
      <w:r>
        <w:rPr>
          <w:rFonts w:hint="eastAsia" w:ascii="宋体" w:hAnsi="宋体" w:eastAsia="宋体"/>
          <w:color w:val="000000"/>
          <w:sz w:val="30"/>
          <w:lang w:eastAsia="zh-CN"/>
        </w:rPr>
        <w:t>1</w:t>
      </w:r>
      <w:r>
        <w:rPr>
          <w:rFonts w:ascii="宋体" w:hAnsi="宋体" w:eastAsia="宋体"/>
          <w:color w:val="000000"/>
          <w:sz w:val="30"/>
          <w:lang w:eastAsia="zh-CN"/>
        </w:rPr>
        <w:t>.</w:t>
      </w:r>
      <w:r>
        <w:rPr>
          <w:rFonts w:hint="eastAsia" w:ascii="宋体" w:hAnsi="宋体" w:eastAsia="宋体"/>
          <w:color w:val="000000"/>
          <w:sz w:val="30"/>
          <w:lang w:eastAsia="zh-CN"/>
        </w:rPr>
        <w:t>机器人竞技对抗赛初赛</w:t>
      </w:r>
    </w:p>
    <w:p>
      <w:pPr>
        <w:widowControl w:val="0"/>
        <w:spacing w:after="0" w:line="240" w:lineRule="auto"/>
        <w:ind w:firstLine="360" w:firstLineChars="150"/>
        <w:jc w:val="both"/>
        <w:rPr>
          <w:rFonts w:ascii="宋体" w:hAnsi="宋体" w:eastAsia="宋体"/>
          <w:color w:val="000000"/>
          <w:sz w:val="24"/>
          <w:lang w:eastAsia="zh-CN"/>
        </w:rPr>
      </w:pPr>
      <w:r>
        <w:rPr>
          <w:rFonts w:ascii="宋体" w:hAnsi="宋体" w:eastAsia="宋体"/>
          <w:color w:val="000000"/>
          <w:sz w:val="24"/>
          <w:lang w:eastAsia="zh-CN"/>
        </w:rPr>
        <w:t>1)</w:t>
      </w:r>
      <w:r>
        <w:rPr>
          <w:rFonts w:hint="eastAsia" w:ascii="宋体" w:hAnsi="宋体" w:eastAsia="宋体"/>
          <w:color w:val="000000"/>
          <w:sz w:val="24"/>
          <w:lang w:eastAsia="zh-CN"/>
        </w:rPr>
        <w:t>参赛队伍对机器人进行设计构思，撰写策划书</w:t>
      </w:r>
    </w:p>
    <w:p>
      <w:pPr>
        <w:widowControl w:val="0"/>
        <w:spacing w:after="0" w:line="240" w:lineRule="auto"/>
        <w:ind w:firstLine="360" w:firstLineChars="150"/>
        <w:jc w:val="both"/>
        <w:rPr>
          <w:rFonts w:ascii="宋体" w:hAnsi="宋体" w:eastAsia="宋体"/>
          <w:color w:val="000000"/>
          <w:sz w:val="24"/>
          <w:lang w:eastAsia="zh-CN"/>
        </w:rPr>
      </w:pPr>
      <w:r>
        <w:rPr>
          <w:rFonts w:ascii="宋体" w:hAnsi="宋体" w:eastAsia="宋体"/>
          <w:color w:val="000000"/>
          <w:sz w:val="24"/>
          <w:lang w:eastAsia="zh-CN"/>
        </w:rPr>
        <w:t>2)</w:t>
      </w:r>
      <w:r>
        <w:rPr>
          <w:rFonts w:hint="eastAsia" w:ascii="宋体" w:hAnsi="宋体" w:eastAsia="宋体"/>
          <w:color w:val="000000"/>
          <w:sz w:val="24"/>
          <w:lang w:eastAsia="zh-CN"/>
        </w:rPr>
        <w:t>策划书按照规定格式，从团队介绍、资金分配、设计理念、设计优势等方面撰写</w:t>
      </w:r>
    </w:p>
    <w:p>
      <w:pPr>
        <w:widowControl w:val="0"/>
        <w:spacing w:after="0" w:line="240" w:lineRule="auto"/>
        <w:ind w:firstLine="240" w:firstLineChars="100"/>
        <w:jc w:val="both"/>
        <w:rPr>
          <w:rFonts w:ascii="宋体" w:hAnsi="宋体" w:eastAsia="宋体"/>
          <w:color w:val="000000"/>
          <w:sz w:val="24"/>
          <w:lang w:eastAsia="zh-CN"/>
        </w:rPr>
      </w:pPr>
      <w:r>
        <w:rPr>
          <w:rFonts w:hint="eastAsia" w:ascii="宋体" w:hAnsi="宋体" w:eastAsia="宋体"/>
          <w:color w:val="000000"/>
          <w:sz w:val="24"/>
          <w:lang w:eastAsia="zh-CN"/>
        </w:rPr>
        <w:t>（详见评分标准）</w:t>
      </w:r>
    </w:p>
    <w:p>
      <w:pPr>
        <w:widowControl w:val="0"/>
        <w:spacing w:after="0" w:line="240" w:lineRule="auto"/>
        <w:ind w:firstLine="360" w:firstLineChars="150"/>
        <w:jc w:val="both"/>
        <w:rPr>
          <w:rFonts w:ascii="宋体" w:hAnsi="宋体" w:eastAsia="宋体"/>
          <w:color w:val="000000"/>
          <w:sz w:val="24"/>
          <w:lang w:eastAsia="zh-CN"/>
        </w:rPr>
      </w:pPr>
      <w:r>
        <w:rPr>
          <w:rFonts w:hint="eastAsia" w:ascii="宋体" w:hAnsi="宋体" w:eastAsia="宋体"/>
          <w:color w:val="000000"/>
          <w:sz w:val="24"/>
          <w:lang w:eastAsia="zh-CN"/>
        </w:rPr>
        <w:t>3)将策划书递交至邮箱</w:t>
      </w:r>
      <w:r>
        <w:rPr>
          <w:rFonts w:ascii="宋体" w:hAnsi="宋体" w:eastAsia="宋体"/>
          <w:color w:val="000000"/>
          <w:sz w:val="24"/>
          <w:lang w:eastAsia="zh-CN"/>
        </w:rPr>
        <w:t>3522147742@qq.com</w:t>
      </w:r>
    </w:p>
    <w:p>
      <w:pPr>
        <w:widowControl w:val="0"/>
        <w:spacing w:after="0" w:line="240" w:lineRule="auto"/>
        <w:ind w:firstLine="360" w:firstLineChars="150"/>
        <w:jc w:val="both"/>
        <w:rPr>
          <w:rFonts w:ascii="宋体" w:hAnsi="宋体" w:eastAsia="宋体"/>
          <w:color w:val="000000" w:themeColor="text1"/>
          <w:sz w:val="24"/>
          <w:lang w:eastAsia="zh-CN"/>
          <w14:textFill>
            <w14:solidFill>
              <w14:schemeClr w14:val="tx1"/>
            </w14:solidFill>
          </w14:textFill>
        </w:rPr>
      </w:pPr>
      <w:r>
        <w:rPr>
          <w:rFonts w:ascii="宋体" w:hAnsi="宋体" w:eastAsia="宋体"/>
          <w:color w:val="000000"/>
          <w:sz w:val="24"/>
          <w:lang w:eastAsia="zh-CN"/>
        </w:rPr>
        <w:t>4)</w:t>
      </w:r>
      <w:r>
        <w:rPr>
          <w:rFonts w:hint="eastAsia" w:ascii="宋体" w:hAnsi="宋体" w:eastAsia="宋体"/>
          <w:color w:val="000000" w:themeColor="text1"/>
          <w:sz w:val="24"/>
          <w:lang w:eastAsia="zh-CN"/>
          <w14:textFill>
            <w14:solidFill>
              <w14:schemeClr w14:val="tx1"/>
            </w14:solidFill>
          </w14:textFill>
        </w:rPr>
        <w:t>组委会评审将会由组委会邀请指导老师进行线上评审</w:t>
      </w:r>
    </w:p>
    <w:p>
      <w:pPr>
        <w:widowControl w:val="0"/>
        <w:spacing w:after="0" w:line="240" w:lineRule="auto"/>
        <w:jc w:val="both"/>
        <w:rPr>
          <w:rFonts w:ascii="华文细黑" w:hAnsi="华文细黑" w:eastAsia="华文细黑" w:cs="微软雅黑"/>
          <w:kern w:val="2"/>
          <w:sz w:val="24"/>
          <w:szCs w:val="24"/>
          <w:lang w:eastAsia="zh-CN"/>
        </w:rPr>
      </w:pPr>
    </w:p>
    <w:p>
      <w:pPr>
        <w:widowControl w:val="0"/>
        <w:spacing w:after="0" w:line="240" w:lineRule="auto"/>
        <w:jc w:val="both"/>
        <w:rPr>
          <w:rFonts w:ascii="宋体" w:hAnsi="宋体" w:eastAsia="宋体"/>
          <w:color w:val="000000"/>
          <w:sz w:val="24"/>
        </w:rPr>
      </w:pPr>
      <w:r>
        <w:rPr>
          <w:rFonts w:hint="eastAsia" w:ascii="宋体" w:hAnsi="宋体" w:eastAsia="宋体"/>
          <w:color w:val="000000"/>
          <w:sz w:val="24"/>
        </w:rPr>
        <w:t>评分标准：</w:t>
      </w:r>
    </w:p>
    <w:tbl>
      <w:tblPr>
        <w:tblStyle w:val="5"/>
        <w:tblW w:w="0" w:type="auto"/>
        <w:tblInd w:w="5" w:type="dxa"/>
        <w:tblLayout w:type="fixed"/>
        <w:tblCellMar>
          <w:top w:w="0" w:type="dxa"/>
          <w:left w:w="108" w:type="dxa"/>
          <w:bottom w:w="0" w:type="dxa"/>
          <w:right w:w="108" w:type="dxa"/>
        </w:tblCellMar>
      </w:tblPr>
      <w:tblGrid>
        <w:gridCol w:w="1274"/>
        <w:gridCol w:w="6890"/>
        <w:gridCol w:w="748"/>
      </w:tblGrid>
      <w:tr>
        <w:tblPrEx>
          <w:tblCellMar>
            <w:top w:w="0" w:type="dxa"/>
            <w:left w:w="108" w:type="dxa"/>
            <w:bottom w:w="0" w:type="dxa"/>
            <w:right w:w="108" w:type="dxa"/>
          </w:tblCellMar>
        </w:tblPrEx>
        <w:trPr>
          <w:trHeight w:val="636" w:hRule="atLeast"/>
        </w:trPr>
        <w:tc>
          <w:tcPr>
            <w:tcW w:w="127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val="0"/>
              <w:spacing w:after="0" w:line="240" w:lineRule="auto"/>
              <w:jc w:val="center"/>
              <w:rPr>
                <w:rFonts w:ascii="宋体" w:hAnsi="宋体" w:eastAsia="宋体"/>
                <w:color w:val="000000"/>
                <w:sz w:val="24"/>
              </w:rPr>
            </w:pPr>
            <w:r>
              <w:rPr>
                <w:rFonts w:hint="eastAsia" w:ascii="宋体" w:hAnsi="宋体" w:eastAsia="宋体"/>
                <w:color w:val="000000"/>
                <w:sz w:val="24"/>
                <w:lang w:eastAsia="zh-CN"/>
              </w:rPr>
              <w:t>评分指标</w:t>
            </w:r>
          </w:p>
        </w:tc>
        <w:tc>
          <w:tcPr>
            <w:tcW w:w="6890" w:type="dxa"/>
            <w:tcBorders>
              <w:top w:val="single" w:color="000000" w:sz="4" w:space="0"/>
              <w:left w:val="single" w:color="000000" w:sz="4" w:space="0"/>
              <w:bottom w:val="single" w:color="000000" w:sz="4" w:space="0"/>
              <w:right w:val="single" w:color="000000" w:sz="2" w:space="0"/>
            </w:tcBorders>
            <w:tcMar>
              <w:left w:w="0" w:type="dxa"/>
              <w:right w:w="0" w:type="dxa"/>
            </w:tcMar>
            <w:vAlign w:val="center"/>
          </w:tcPr>
          <w:p>
            <w:pPr>
              <w:widowControl w:val="0"/>
              <w:spacing w:after="0" w:line="240" w:lineRule="auto"/>
              <w:rPr>
                <w:rFonts w:ascii="宋体" w:hAnsi="宋体" w:eastAsia="宋体"/>
                <w:color w:val="000000"/>
                <w:sz w:val="24"/>
              </w:rPr>
            </w:pPr>
            <w:r>
              <w:rPr>
                <w:rFonts w:hint="eastAsia" w:ascii="宋体" w:hAnsi="宋体" w:eastAsia="宋体"/>
                <w:color w:val="000000"/>
                <w:sz w:val="24"/>
                <w:lang w:eastAsia="zh-CN"/>
              </w:rPr>
              <w:t>详细说明</w:t>
            </w:r>
          </w:p>
        </w:tc>
        <w:tc>
          <w:tcPr>
            <w:tcW w:w="748" w:type="dxa"/>
            <w:tcBorders>
              <w:top w:val="single" w:color="000000" w:sz="4" w:space="0"/>
              <w:left w:val="single" w:color="000000" w:sz="2" w:space="0"/>
              <w:bottom w:val="single" w:color="000000" w:sz="4" w:space="0"/>
              <w:right w:val="single" w:color="000000" w:sz="4" w:space="0"/>
            </w:tcBorders>
            <w:tcMar>
              <w:left w:w="0" w:type="dxa"/>
              <w:right w:w="0" w:type="dxa"/>
            </w:tcMar>
            <w:vAlign w:val="center"/>
          </w:tcPr>
          <w:p>
            <w:pPr>
              <w:widowControl w:val="0"/>
              <w:spacing w:after="0" w:line="240" w:lineRule="auto"/>
              <w:jc w:val="both"/>
              <w:rPr>
                <w:rFonts w:ascii="宋体" w:hAnsi="宋体" w:eastAsia="宋体"/>
                <w:color w:val="000000"/>
                <w:sz w:val="24"/>
              </w:rPr>
            </w:pPr>
            <w:r>
              <w:rPr>
                <w:rFonts w:ascii="宋体" w:hAnsi="宋体" w:eastAsia="宋体"/>
                <w:color w:val="000000"/>
                <w:sz w:val="24"/>
              </w:rPr>
              <w:t xml:space="preserve">分值 </w:t>
            </w:r>
          </w:p>
        </w:tc>
      </w:tr>
      <w:tr>
        <w:tblPrEx>
          <w:tblCellMar>
            <w:top w:w="0" w:type="dxa"/>
            <w:left w:w="108" w:type="dxa"/>
            <w:bottom w:w="0" w:type="dxa"/>
            <w:right w:w="108" w:type="dxa"/>
          </w:tblCellMar>
        </w:tblPrEx>
        <w:trPr>
          <w:trHeight w:val="636" w:hRule="atLeast"/>
        </w:trPr>
        <w:tc>
          <w:tcPr>
            <w:tcW w:w="1274" w:type="dxa"/>
            <w:tcBorders>
              <w:top w:val="single" w:color="000000" w:sz="4" w:space="0"/>
              <w:left w:val="single" w:color="000000" w:sz="4" w:space="0"/>
              <w:bottom w:val="single" w:color="000000" w:sz="2" w:space="0"/>
              <w:right w:val="single" w:color="000000" w:sz="4" w:space="0"/>
            </w:tcBorders>
            <w:vAlign w:val="center"/>
          </w:tcPr>
          <w:p>
            <w:pPr>
              <w:widowControl w:val="0"/>
              <w:spacing w:after="0" w:line="240" w:lineRule="auto"/>
              <w:jc w:val="center"/>
              <w:rPr>
                <w:rFonts w:ascii="宋体" w:hAnsi="宋体" w:eastAsia="宋体"/>
                <w:color w:val="000000"/>
                <w:sz w:val="24"/>
                <w:lang w:eastAsia="zh-CN"/>
              </w:rPr>
            </w:pPr>
            <w:bookmarkStart w:id="0" w:name="_Hlk89888569"/>
            <w:r>
              <w:rPr>
                <w:rFonts w:hint="eastAsia" w:ascii="宋体" w:hAnsi="宋体" w:eastAsia="宋体"/>
                <w:color w:val="000000"/>
                <w:sz w:val="24"/>
                <w:lang w:eastAsia="zh-CN"/>
              </w:rPr>
              <w:t>团队介绍</w:t>
            </w:r>
          </w:p>
        </w:tc>
        <w:tc>
          <w:tcPr>
            <w:tcW w:w="6890" w:type="dxa"/>
            <w:tcBorders>
              <w:top w:val="single" w:color="000000" w:sz="4" w:space="0"/>
              <w:left w:val="single" w:color="000000" w:sz="4" w:space="0"/>
              <w:bottom w:val="single" w:color="000000" w:sz="4" w:space="0"/>
              <w:right w:val="single" w:color="000000" w:sz="2" w:space="0"/>
            </w:tcBorders>
            <w:tcMar>
              <w:left w:w="0" w:type="dxa"/>
              <w:right w:w="0" w:type="dxa"/>
            </w:tcMar>
            <w:vAlign w:val="center"/>
          </w:tcPr>
          <w:p>
            <w:pPr>
              <w:widowControl w:val="0"/>
              <w:spacing w:after="0" w:line="240" w:lineRule="auto"/>
              <w:rPr>
                <w:rFonts w:ascii="宋体" w:hAnsi="宋体" w:eastAsia="宋体"/>
                <w:color w:val="000000"/>
                <w:sz w:val="24"/>
                <w:lang w:eastAsia="zh-CN"/>
              </w:rPr>
            </w:pPr>
            <w:r>
              <w:rPr>
                <w:rFonts w:hint="eastAsia" w:ascii="宋体" w:hAnsi="宋体" w:eastAsia="宋体"/>
                <w:color w:val="000000"/>
                <w:sz w:val="24"/>
                <w:lang w:eastAsia="zh-CN"/>
              </w:rPr>
              <w:t>团队成员介绍，成员分工，团队优势等</w:t>
            </w:r>
          </w:p>
        </w:tc>
        <w:tc>
          <w:tcPr>
            <w:tcW w:w="748" w:type="dxa"/>
            <w:tcBorders>
              <w:top w:val="single" w:color="auto" w:sz="4" w:space="0"/>
              <w:left w:val="single" w:color="000000" w:sz="2" w:space="0"/>
              <w:bottom w:val="single" w:color="000000" w:sz="4" w:space="0"/>
              <w:right w:val="single" w:color="000000" w:sz="4" w:space="0"/>
            </w:tcBorders>
            <w:vAlign w:val="center"/>
          </w:tcPr>
          <w:p>
            <w:pPr>
              <w:widowControl w:val="0"/>
              <w:spacing w:after="0" w:line="240" w:lineRule="auto"/>
              <w:jc w:val="both"/>
              <w:rPr>
                <w:rFonts w:ascii="宋体" w:hAnsi="宋体" w:eastAsia="宋体"/>
                <w:color w:val="000000"/>
                <w:sz w:val="24"/>
                <w:lang w:eastAsia="zh-CN"/>
              </w:rPr>
            </w:pPr>
          </w:p>
        </w:tc>
      </w:tr>
      <w:tr>
        <w:tblPrEx>
          <w:tblCellMar>
            <w:top w:w="0" w:type="dxa"/>
            <w:left w:w="108" w:type="dxa"/>
            <w:bottom w:w="0" w:type="dxa"/>
            <w:right w:w="108" w:type="dxa"/>
          </w:tblCellMar>
        </w:tblPrEx>
        <w:trPr>
          <w:trHeight w:val="636" w:hRule="atLeast"/>
        </w:trPr>
        <w:tc>
          <w:tcPr>
            <w:tcW w:w="1274" w:type="dxa"/>
            <w:tcBorders>
              <w:top w:val="single" w:color="000000" w:sz="2" w:space="0"/>
              <w:left w:val="single" w:color="000000" w:sz="4" w:space="0"/>
              <w:bottom w:val="single" w:color="000000" w:sz="4" w:space="0"/>
              <w:right w:val="single" w:color="000000" w:sz="4" w:space="0"/>
            </w:tcBorders>
            <w:vAlign w:val="center"/>
          </w:tcPr>
          <w:p>
            <w:pPr>
              <w:widowControl w:val="0"/>
              <w:spacing w:after="0" w:line="240" w:lineRule="auto"/>
              <w:jc w:val="center"/>
              <w:rPr>
                <w:rFonts w:ascii="宋体" w:hAnsi="宋体" w:eastAsia="宋体"/>
                <w:color w:val="000000"/>
                <w:sz w:val="24"/>
                <w:lang w:eastAsia="zh-CN"/>
              </w:rPr>
            </w:pPr>
            <w:r>
              <w:rPr>
                <w:rFonts w:hint="eastAsia" w:ascii="宋体" w:hAnsi="宋体" w:eastAsia="宋体"/>
                <w:color w:val="000000"/>
                <w:sz w:val="24"/>
                <w:lang w:eastAsia="zh-CN"/>
              </w:rPr>
              <w:t>资金分配</w:t>
            </w:r>
          </w:p>
        </w:tc>
        <w:tc>
          <w:tcPr>
            <w:tcW w:w="6890" w:type="dxa"/>
            <w:tcBorders>
              <w:top w:val="single" w:color="000000" w:sz="4" w:space="0"/>
              <w:left w:val="single" w:color="000000" w:sz="4" w:space="0"/>
              <w:bottom w:val="single" w:color="000000" w:sz="4" w:space="0"/>
              <w:right w:val="single" w:color="000000" w:sz="2" w:space="0"/>
            </w:tcBorders>
            <w:tcMar>
              <w:left w:w="0" w:type="dxa"/>
              <w:right w:w="0" w:type="dxa"/>
            </w:tcMar>
            <w:vAlign w:val="center"/>
          </w:tcPr>
          <w:p>
            <w:pPr>
              <w:widowControl w:val="0"/>
              <w:spacing w:after="0" w:line="240" w:lineRule="auto"/>
              <w:rPr>
                <w:rFonts w:ascii="宋体" w:hAnsi="宋体" w:eastAsia="宋体"/>
                <w:color w:val="000000"/>
                <w:sz w:val="24"/>
                <w:lang w:eastAsia="zh-CN"/>
              </w:rPr>
            </w:pPr>
            <w:r>
              <w:rPr>
                <w:rFonts w:hint="eastAsia" w:ascii="宋体" w:hAnsi="宋体" w:eastAsia="宋体"/>
                <w:color w:val="000000"/>
                <w:sz w:val="24"/>
                <w:lang w:eastAsia="zh-CN"/>
              </w:rPr>
              <w:t>对于3</w:t>
            </w:r>
            <w:r>
              <w:rPr>
                <w:rFonts w:ascii="宋体" w:hAnsi="宋体" w:eastAsia="宋体"/>
                <w:color w:val="000000"/>
                <w:sz w:val="24"/>
                <w:lang w:eastAsia="zh-CN"/>
              </w:rPr>
              <w:t>00</w:t>
            </w:r>
            <w:r>
              <w:rPr>
                <w:rFonts w:hint="eastAsia" w:ascii="宋体" w:hAnsi="宋体" w:eastAsia="宋体"/>
                <w:color w:val="000000"/>
                <w:sz w:val="24"/>
                <w:lang w:eastAsia="zh-CN"/>
              </w:rPr>
              <w:t>元的报销额度，将如何最优分配购买耗材</w:t>
            </w:r>
          </w:p>
        </w:tc>
        <w:tc>
          <w:tcPr>
            <w:tcW w:w="748" w:type="dxa"/>
            <w:tcBorders>
              <w:top w:val="single" w:color="000000" w:sz="4" w:space="0"/>
              <w:left w:val="single" w:color="000000" w:sz="2" w:space="0"/>
              <w:bottom w:val="single" w:color="000000" w:sz="4" w:space="0"/>
              <w:right w:val="single" w:color="000000" w:sz="4" w:space="0"/>
            </w:tcBorders>
            <w:vAlign w:val="center"/>
          </w:tcPr>
          <w:p>
            <w:pPr>
              <w:widowControl w:val="0"/>
              <w:spacing w:after="0" w:line="240" w:lineRule="auto"/>
              <w:jc w:val="both"/>
              <w:rPr>
                <w:rFonts w:ascii="宋体" w:hAnsi="宋体" w:eastAsia="宋体"/>
                <w:color w:val="000000"/>
                <w:sz w:val="24"/>
                <w:lang w:eastAsia="zh-CN"/>
              </w:rPr>
            </w:pPr>
          </w:p>
        </w:tc>
      </w:tr>
      <w:tr>
        <w:tblPrEx>
          <w:tblCellMar>
            <w:top w:w="0" w:type="dxa"/>
            <w:left w:w="108" w:type="dxa"/>
            <w:bottom w:w="0" w:type="dxa"/>
            <w:right w:w="108" w:type="dxa"/>
          </w:tblCellMar>
        </w:tblPrEx>
        <w:trPr>
          <w:trHeight w:val="636" w:hRule="atLeast"/>
        </w:trPr>
        <w:tc>
          <w:tcPr>
            <w:tcW w:w="127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val="0"/>
              <w:spacing w:after="0" w:line="240" w:lineRule="auto"/>
              <w:jc w:val="center"/>
              <w:rPr>
                <w:rFonts w:ascii="宋体" w:hAnsi="宋体" w:eastAsia="宋体"/>
                <w:color w:val="000000"/>
                <w:sz w:val="24"/>
                <w:lang w:eastAsia="zh-CN"/>
              </w:rPr>
            </w:pPr>
            <w:r>
              <w:rPr>
                <w:rFonts w:hint="eastAsia" w:ascii="宋体" w:hAnsi="宋体" w:eastAsia="宋体"/>
                <w:color w:val="000000"/>
                <w:sz w:val="24"/>
                <w:lang w:eastAsia="zh-CN"/>
              </w:rPr>
              <w:t>设计理念</w:t>
            </w:r>
          </w:p>
        </w:tc>
        <w:tc>
          <w:tcPr>
            <w:tcW w:w="6890" w:type="dxa"/>
            <w:tcBorders>
              <w:top w:val="single" w:color="000000" w:sz="4" w:space="0"/>
              <w:left w:val="single" w:color="000000" w:sz="4" w:space="0"/>
              <w:bottom w:val="single" w:color="000000" w:sz="4" w:space="0"/>
              <w:right w:val="single" w:color="000000" w:sz="2" w:space="0"/>
            </w:tcBorders>
            <w:tcMar>
              <w:left w:w="0" w:type="dxa"/>
              <w:right w:w="0" w:type="dxa"/>
            </w:tcMar>
            <w:vAlign w:val="center"/>
          </w:tcPr>
          <w:p>
            <w:pPr>
              <w:widowControl w:val="0"/>
              <w:spacing w:after="0" w:line="240" w:lineRule="auto"/>
              <w:rPr>
                <w:rFonts w:ascii="宋体" w:hAnsi="宋体" w:eastAsia="宋体"/>
                <w:color w:val="000000"/>
                <w:sz w:val="24"/>
                <w:lang w:eastAsia="zh-CN"/>
              </w:rPr>
            </w:pPr>
            <w:r>
              <w:rPr>
                <w:rFonts w:hint="eastAsia" w:ascii="宋体" w:hAnsi="宋体" w:eastAsia="宋体"/>
                <w:color w:val="000000"/>
                <w:sz w:val="24"/>
                <w:lang w:eastAsia="zh-CN"/>
              </w:rPr>
              <w:t>简述机器人的组成部分，组装过程，预估性能等</w:t>
            </w:r>
          </w:p>
        </w:tc>
        <w:tc>
          <w:tcPr>
            <w:tcW w:w="748" w:type="dxa"/>
            <w:tcBorders>
              <w:top w:val="single" w:color="000000" w:sz="4" w:space="0"/>
              <w:left w:val="single" w:color="000000" w:sz="2" w:space="0"/>
              <w:bottom w:val="single" w:color="000000" w:sz="4" w:space="0"/>
              <w:right w:val="single" w:color="000000" w:sz="4" w:space="0"/>
            </w:tcBorders>
            <w:tcMar>
              <w:left w:w="0" w:type="dxa"/>
              <w:right w:w="0" w:type="dxa"/>
            </w:tcMar>
            <w:vAlign w:val="center"/>
          </w:tcPr>
          <w:p>
            <w:pPr>
              <w:widowControl w:val="0"/>
              <w:spacing w:after="0" w:line="240" w:lineRule="auto"/>
              <w:jc w:val="both"/>
              <w:rPr>
                <w:rFonts w:ascii="宋体" w:hAnsi="宋体" w:eastAsia="宋体"/>
                <w:color w:val="000000"/>
                <w:sz w:val="24"/>
                <w:lang w:eastAsia="zh-CN"/>
              </w:rPr>
            </w:pPr>
            <w:r>
              <w:rPr>
                <w:rFonts w:hint="eastAsia" w:ascii="宋体" w:hAnsi="宋体" w:eastAsia="宋体"/>
                <w:color w:val="000000"/>
                <w:sz w:val="24"/>
                <w:lang w:eastAsia="zh-CN"/>
              </w:rPr>
              <w:t xml:space="preserve"> </w:t>
            </w:r>
          </w:p>
        </w:tc>
      </w:tr>
      <w:tr>
        <w:tblPrEx>
          <w:tblCellMar>
            <w:top w:w="0" w:type="dxa"/>
            <w:left w:w="108" w:type="dxa"/>
            <w:bottom w:w="0" w:type="dxa"/>
            <w:right w:w="108" w:type="dxa"/>
          </w:tblCellMar>
        </w:tblPrEx>
        <w:trPr>
          <w:trHeight w:val="636" w:hRule="atLeast"/>
        </w:trPr>
        <w:tc>
          <w:tcPr>
            <w:tcW w:w="127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val="0"/>
              <w:spacing w:after="0" w:line="240" w:lineRule="auto"/>
              <w:jc w:val="center"/>
              <w:rPr>
                <w:rFonts w:ascii="宋体" w:hAnsi="宋体" w:eastAsia="宋体"/>
                <w:color w:val="000000"/>
                <w:sz w:val="24"/>
                <w:lang w:eastAsia="zh-CN"/>
              </w:rPr>
            </w:pPr>
            <w:r>
              <w:rPr>
                <w:rFonts w:hint="eastAsia" w:ascii="宋体" w:hAnsi="宋体" w:eastAsia="宋体"/>
                <w:color w:val="000000"/>
                <w:sz w:val="24"/>
                <w:lang w:eastAsia="zh-CN"/>
              </w:rPr>
              <w:t>设计优势</w:t>
            </w:r>
          </w:p>
        </w:tc>
        <w:tc>
          <w:tcPr>
            <w:tcW w:w="6890" w:type="dxa"/>
            <w:tcBorders>
              <w:top w:val="single" w:color="000000" w:sz="4" w:space="0"/>
              <w:left w:val="single" w:color="000000" w:sz="4" w:space="0"/>
              <w:bottom w:val="single" w:color="000000" w:sz="4" w:space="0"/>
              <w:right w:val="single" w:color="000000" w:sz="2" w:space="0"/>
            </w:tcBorders>
            <w:tcMar>
              <w:left w:w="0" w:type="dxa"/>
              <w:right w:w="0" w:type="dxa"/>
            </w:tcMar>
            <w:vAlign w:val="center"/>
          </w:tcPr>
          <w:p>
            <w:pPr>
              <w:widowControl w:val="0"/>
              <w:spacing w:after="0" w:line="240" w:lineRule="auto"/>
              <w:rPr>
                <w:rFonts w:ascii="宋体" w:hAnsi="宋体" w:eastAsia="宋体"/>
                <w:color w:val="000000"/>
                <w:sz w:val="24"/>
                <w:lang w:eastAsia="zh-CN"/>
              </w:rPr>
            </w:pPr>
            <w:r>
              <w:rPr>
                <w:rFonts w:hint="eastAsia" w:ascii="宋体" w:hAnsi="宋体" w:eastAsia="宋体"/>
                <w:color w:val="000000"/>
                <w:sz w:val="24"/>
                <w:lang w:eastAsia="zh-CN"/>
              </w:rPr>
              <w:t>是否具有创新性，对于完成决赛的竞技对抗项目有什么优势，怎样实现这些优势</w:t>
            </w:r>
          </w:p>
        </w:tc>
        <w:tc>
          <w:tcPr>
            <w:tcW w:w="748" w:type="dxa"/>
            <w:tcBorders>
              <w:top w:val="single" w:color="000000" w:sz="4" w:space="0"/>
              <w:left w:val="single" w:color="000000" w:sz="2" w:space="0"/>
              <w:bottom w:val="single" w:color="000000" w:sz="4" w:space="0"/>
              <w:right w:val="single" w:color="000000" w:sz="4" w:space="0"/>
            </w:tcBorders>
            <w:tcMar>
              <w:left w:w="0" w:type="dxa"/>
              <w:right w:w="0" w:type="dxa"/>
            </w:tcMar>
            <w:vAlign w:val="center"/>
          </w:tcPr>
          <w:p>
            <w:pPr>
              <w:widowControl w:val="0"/>
              <w:spacing w:after="0" w:line="240" w:lineRule="auto"/>
              <w:jc w:val="both"/>
              <w:rPr>
                <w:rFonts w:ascii="宋体" w:hAnsi="宋体" w:eastAsia="宋体"/>
                <w:color w:val="000000"/>
                <w:sz w:val="24"/>
                <w:lang w:eastAsia="zh-CN"/>
              </w:rPr>
            </w:pPr>
            <w:r>
              <w:rPr>
                <w:rFonts w:hint="eastAsia" w:ascii="宋体" w:hAnsi="宋体" w:eastAsia="宋体"/>
                <w:color w:val="000000"/>
                <w:sz w:val="24"/>
                <w:lang w:eastAsia="zh-CN"/>
              </w:rPr>
              <w:t xml:space="preserve"> </w:t>
            </w:r>
          </w:p>
        </w:tc>
      </w:tr>
      <w:tr>
        <w:tblPrEx>
          <w:tblCellMar>
            <w:top w:w="0" w:type="dxa"/>
            <w:left w:w="108" w:type="dxa"/>
            <w:bottom w:w="0" w:type="dxa"/>
            <w:right w:w="108" w:type="dxa"/>
          </w:tblCellMar>
        </w:tblPrEx>
        <w:trPr>
          <w:trHeight w:val="636" w:hRule="atLeast"/>
        </w:trPr>
        <w:tc>
          <w:tcPr>
            <w:tcW w:w="127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widowControl w:val="0"/>
              <w:spacing w:after="0" w:line="240" w:lineRule="auto"/>
              <w:jc w:val="center"/>
              <w:rPr>
                <w:rFonts w:ascii="宋体" w:hAnsi="宋体" w:eastAsia="宋体"/>
                <w:color w:val="000000"/>
                <w:sz w:val="24"/>
                <w:lang w:eastAsia="zh-CN"/>
              </w:rPr>
            </w:pPr>
            <w:r>
              <w:rPr>
                <w:rFonts w:hint="eastAsia" w:ascii="宋体" w:hAnsi="宋体" w:eastAsia="宋体"/>
                <w:color w:val="000000"/>
                <w:sz w:val="24"/>
                <w:lang w:eastAsia="zh-CN"/>
              </w:rPr>
              <w:t>其他</w:t>
            </w:r>
          </w:p>
        </w:tc>
        <w:tc>
          <w:tcPr>
            <w:tcW w:w="6890" w:type="dxa"/>
            <w:tcBorders>
              <w:top w:val="single" w:color="000000" w:sz="4" w:space="0"/>
              <w:left w:val="single" w:color="000000" w:sz="4" w:space="0"/>
              <w:bottom w:val="single" w:color="000000" w:sz="4" w:space="0"/>
              <w:right w:val="single" w:color="000000" w:sz="2" w:space="0"/>
            </w:tcBorders>
            <w:tcMar>
              <w:left w:w="0" w:type="dxa"/>
              <w:right w:w="0" w:type="dxa"/>
            </w:tcMar>
            <w:vAlign w:val="center"/>
          </w:tcPr>
          <w:p>
            <w:pPr>
              <w:widowControl w:val="0"/>
              <w:spacing w:after="0" w:line="240" w:lineRule="auto"/>
              <w:rPr>
                <w:rFonts w:ascii="宋体" w:hAnsi="宋体" w:eastAsia="宋体"/>
                <w:color w:val="000000"/>
                <w:sz w:val="24"/>
                <w:lang w:eastAsia="zh-CN"/>
              </w:rPr>
            </w:pPr>
            <w:r>
              <w:rPr>
                <w:rFonts w:hint="eastAsia" w:ascii="宋体" w:hAnsi="宋体" w:eastAsia="宋体"/>
                <w:color w:val="000000"/>
                <w:sz w:val="24"/>
                <w:lang w:eastAsia="zh-CN"/>
              </w:rPr>
              <w:t>除以上四个必须包含的方面外，可以自行补充</w:t>
            </w:r>
          </w:p>
        </w:tc>
        <w:tc>
          <w:tcPr>
            <w:tcW w:w="748" w:type="dxa"/>
            <w:tcBorders>
              <w:top w:val="single" w:color="000000" w:sz="4" w:space="0"/>
              <w:left w:val="single" w:color="000000" w:sz="2" w:space="0"/>
              <w:bottom w:val="single" w:color="000000" w:sz="4" w:space="0"/>
              <w:right w:val="single" w:color="000000" w:sz="4" w:space="0"/>
            </w:tcBorders>
            <w:tcMar>
              <w:left w:w="0" w:type="dxa"/>
              <w:right w:w="0" w:type="dxa"/>
            </w:tcMar>
            <w:vAlign w:val="center"/>
          </w:tcPr>
          <w:p>
            <w:pPr>
              <w:widowControl w:val="0"/>
              <w:spacing w:after="0" w:line="240" w:lineRule="auto"/>
              <w:jc w:val="both"/>
              <w:rPr>
                <w:rFonts w:ascii="宋体" w:hAnsi="宋体" w:eastAsia="宋体"/>
                <w:color w:val="000000"/>
                <w:sz w:val="24"/>
                <w:lang w:eastAsia="zh-CN"/>
              </w:rPr>
            </w:pPr>
            <w:r>
              <w:rPr>
                <w:rFonts w:hint="eastAsia" w:ascii="宋体" w:hAnsi="宋体" w:eastAsia="宋体"/>
                <w:color w:val="000000"/>
                <w:sz w:val="24"/>
                <w:lang w:eastAsia="zh-CN"/>
              </w:rPr>
              <w:t xml:space="preserve"> </w:t>
            </w:r>
          </w:p>
        </w:tc>
      </w:tr>
      <w:bookmarkEnd w:id="0"/>
    </w:tbl>
    <w:p>
      <w:pPr>
        <w:widowControl w:val="0"/>
        <w:autoSpaceDE w:val="0"/>
        <w:autoSpaceDN w:val="0"/>
        <w:spacing w:after="0" w:line="240" w:lineRule="auto"/>
        <w:ind w:right="572"/>
        <w:rPr>
          <w:rFonts w:ascii="宋体" w:hAnsi="宋体" w:eastAsia="宋体"/>
          <w:color w:val="000000"/>
          <w:sz w:val="24"/>
          <w:lang w:eastAsia="zh-CN"/>
        </w:rPr>
      </w:pPr>
    </w:p>
    <w:p>
      <w:pPr>
        <w:widowControl w:val="0"/>
        <w:autoSpaceDE w:val="0"/>
        <w:autoSpaceDN w:val="0"/>
        <w:spacing w:after="0" w:line="240" w:lineRule="auto"/>
        <w:ind w:right="572"/>
        <w:rPr>
          <w:rFonts w:ascii="宋体" w:hAnsi="宋体" w:eastAsia="宋体"/>
          <w:color w:val="000000"/>
          <w:sz w:val="30"/>
          <w:lang w:eastAsia="zh-CN"/>
        </w:rPr>
      </w:pPr>
      <w:r>
        <w:rPr>
          <w:rFonts w:ascii="宋体" w:hAnsi="宋体" w:eastAsia="宋体"/>
          <w:color w:val="000000"/>
          <w:sz w:val="30"/>
          <w:lang w:eastAsia="zh-CN"/>
        </w:rPr>
        <w:t>2.</w:t>
      </w:r>
      <w:r>
        <w:rPr>
          <w:rFonts w:hint="eastAsia" w:ascii="宋体" w:hAnsi="宋体" w:eastAsia="宋体"/>
          <w:color w:val="000000"/>
          <w:sz w:val="30"/>
          <w:lang w:eastAsia="zh-CN"/>
        </w:rPr>
        <w:t>机器人竞技对抗赛决赛</w:t>
      </w:r>
    </w:p>
    <w:p>
      <w:pPr>
        <w:widowControl w:val="0"/>
        <w:spacing w:after="0" w:line="240" w:lineRule="auto"/>
        <w:jc w:val="both"/>
        <w:rPr>
          <w:rFonts w:ascii="宋体" w:hAnsi="宋体" w:eastAsia="宋体"/>
          <w:color w:val="000000"/>
          <w:sz w:val="24"/>
          <w:lang w:eastAsia="zh-CN"/>
        </w:rPr>
      </w:pPr>
      <w:r>
        <w:rPr>
          <w:rFonts w:hint="eastAsia" w:ascii="宋体" w:hAnsi="宋体" w:eastAsia="宋体"/>
          <w:color w:val="000000"/>
          <w:sz w:val="24"/>
          <w:lang w:eastAsia="zh-CN"/>
        </w:rPr>
        <w:t>初赛通过对策划书的评分，根据评分规则，得分高的十六支队伍晋级决赛.</w:t>
      </w:r>
    </w:p>
    <w:p>
      <w:pPr>
        <w:widowControl w:val="0"/>
        <w:spacing w:after="0" w:line="240" w:lineRule="auto"/>
        <w:jc w:val="both"/>
        <w:rPr>
          <w:rFonts w:ascii="宋体" w:hAnsi="宋体" w:eastAsia="宋体"/>
          <w:color w:val="000000"/>
          <w:sz w:val="24"/>
          <w:lang w:eastAsia="zh-CN"/>
        </w:rPr>
      </w:pPr>
      <w:r>
        <w:rPr>
          <w:rFonts w:hint="eastAsia" w:ascii="宋体" w:hAnsi="宋体" w:eastAsia="宋体"/>
          <w:color w:val="000000"/>
          <w:sz w:val="24"/>
          <w:lang w:eastAsia="zh-CN"/>
        </w:rPr>
        <w:t>2</w:t>
      </w:r>
      <w:r>
        <w:rPr>
          <w:rFonts w:ascii="宋体" w:hAnsi="宋体" w:eastAsia="宋体"/>
          <w:color w:val="000000"/>
          <w:sz w:val="24"/>
          <w:lang w:eastAsia="zh-CN"/>
        </w:rPr>
        <w:t>.1</w:t>
      </w:r>
      <w:r>
        <w:rPr>
          <w:rFonts w:hint="eastAsia" w:ascii="宋体" w:hAnsi="宋体" w:eastAsia="宋体"/>
          <w:color w:val="000000"/>
          <w:sz w:val="24"/>
          <w:lang w:eastAsia="zh-CN"/>
        </w:rPr>
        <w:t>机器人竞技对抗赛决赛流程</w:t>
      </w:r>
    </w:p>
    <w:p>
      <w:pPr>
        <w:widowControl w:val="0"/>
        <w:spacing w:after="0" w:line="240" w:lineRule="auto"/>
        <w:ind w:firstLine="360" w:firstLineChars="150"/>
        <w:jc w:val="both"/>
        <w:rPr>
          <w:rFonts w:ascii="宋体" w:hAnsi="宋体" w:eastAsia="宋体"/>
          <w:color w:val="000000"/>
          <w:sz w:val="24"/>
          <w:lang w:eastAsia="zh-CN"/>
        </w:rPr>
      </w:pPr>
      <w:r>
        <w:rPr>
          <w:rFonts w:hint="eastAsia" w:ascii="宋体" w:hAnsi="宋体" w:eastAsia="宋体"/>
          <w:color w:val="000000"/>
          <w:sz w:val="24"/>
          <w:lang w:eastAsia="zh-CN"/>
        </w:rPr>
        <w:t>·障碍竞速</w:t>
      </w:r>
    </w:p>
    <w:p>
      <w:pPr>
        <w:widowControl w:val="0"/>
        <w:spacing w:after="0" w:line="240" w:lineRule="auto"/>
        <w:ind w:left="440" w:leftChars="200"/>
        <w:jc w:val="both"/>
        <w:rPr>
          <w:rFonts w:ascii="宋体" w:hAnsi="宋体" w:eastAsia="宋体"/>
          <w:color w:val="000000"/>
          <w:sz w:val="24"/>
          <w:lang w:eastAsia="zh-CN"/>
        </w:rPr>
      </w:pPr>
      <w:r>
        <w:rPr>
          <w:rFonts w:hint="eastAsia" w:ascii="宋体" w:hAnsi="宋体" w:eastAsia="宋体"/>
          <w:color w:val="000000"/>
          <w:sz w:val="24"/>
          <w:lang w:eastAsia="zh-CN"/>
        </w:rPr>
        <w:t>在规定赛道上以用时短者获胜，根据决赛各支队伍的排名给予相应积分，按等差比例依次加8到4分</w:t>
      </w:r>
      <w:r>
        <w:rPr>
          <w:rFonts w:ascii="宋体" w:hAnsi="宋体" w:eastAsia="宋体"/>
          <w:color w:val="000000"/>
          <w:sz w:val="24"/>
          <w:lang w:eastAsia="zh-CN"/>
        </w:rPr>
        <w:t xml:space="preserve"> </w:t>
      </w:r>
    </w:p>
    <w:p>
      <w:pPr>
        <w:widowControl w:val="0"/>
        <w:spacing w:after="0" w:line="240" w:lineRule="auto"/>
        <w:ind w:firstLine="360" w:firstLineChars="150"/>
        <w:jc w:val="both"/>
        <w:rPr>
          <w:rFonts w:ascii="宋体" w:hAnsi="宋体" w:eastAsia="宋体"/>
          <w:color w:val="000000"/>
          <w:sz w:val="24"/>
          <w:lang w:eastAsia="zh-CN"/>
        </w:rPr>
      </w:pPr>
      <w:r>
        <w:rPr>
          <w:rFonts w:hint="eastAsia" w:ascii="宋体" w:hAnsi="宋体" w:eastAsia="宋体"/>
          <w:color w:val="000000"/>
          <w:sz w:val="24"/>
          <w:lang w:eastAsia="zh-CN"/>
        </w:rPr>
        <w:t>·足球对抗</w:t>
      </w:r>
    </w:p>
    <w:p>
      <w:pPr>
        <w:widowControl w:val="0"/>
        <w:spacing w:after="0" w:line="240" w:lineRule="auto"/>
        <w:jc w:val="both"/>
        <w:rPr>
          <w:rFonts w:ascii="宋体" w:hAnsi="宋体" w:eastAsia="宋体"/>
          <w:color w:val="000000"/>
          <w:sz w:val="24"/>
          <w:lang w:eastAsia="zh-CN"/>
        </w:rPr>
      </w:pPr>
      <w:r>
        <w:rPr>
          <w:rFonts w:hint="eastAsia" w:ascii="宋体" w:hAnsi="宋体" w:eastAsia="宋体"/>
          <w:color w:val="000000"/>
          <w:sz w:val="24"/>
          <w:lang w:eastAsia="zh-CN"/>
        </w:rPr>
        <w:t>第一轮：晋级决赛的1</w:t>
      </w:r>
      <w:r>
        <w:rPr>
          <w:rFonts w:ascii="宋体" w:hAnsi="宋体" w:eastAsia="宋体"/>
          <w:color w:val="000000"/>
          <w:sz w:val="24"/>
          <w:lang w:eastAsia="zh-CN"/>
        </w:rPr>
        <w:t>6</w:t>
      </w:r>
      <w:r>
        <w:rPr>
          <w:rFonts w:hint="eastAsia" w:ascii="宋体" w:hAnsi="宋体" w:eastAsia="宋体"/>
          <w:color w:val="000000"/>
          <w:sz w:val="24"/>
          <w:lang w:eastAsia="zh-CN"/>
        </w:rPr>
        <w:t>支队伍通过抽签随机分为A，</w:t>
      </w:r>
      <w:r>
        <w:rPr>
          <w:rFonts w:ascii="宋体" w:hAnsi="宋体" w:eastAsia="宋体"/>
          <w:color w:val="000000"/>
          <w:sz w:val="24"/>
          <w:lang w:eastAsia="zh-CN"/>
        </w:rPr>
        <w:t>B</w:t>
      </w:r>
      <w:r>
        <w:rPr>
          <w:rFonts w:hint="eastAsia" w:ascii="宋体" w:hAnsi="宋体" w:eastAsia="宋体"/>
          <w:color w:val="000000"/>
          <w:sz w:val="24"/>
          <w:lang w:eastAsia="zh-CN"/>
        </w:rPr>
        <w:t>，</w:t>
      </w:r>
      <w:r>
        <w:rPr>
          <w:rFonts w:ascii="宋体" w:hAnsi="宋体" w:eastAsia="宋体"/>
          <w:color w:val="000000"/>
          <w:sz w:val="24"/>
          <w:lang w:eastAsia="zh-CN"/>
        </w:rPr>
        <w:t>C</w:t>
      </w:r>
      <w:r>
        <w:rPr>
          <w:rFonts w:hint="eastAsia" w:ascii="宋体" w:hAnsi="宋体" w:eastAsia="宋体"/>
          <w:color w:val="000000"/>
          <w:sz w:val="24"/>
          <w:lang w:eastAsia="zh-CN"/>
        </w:rPr>
        <w:t>，</w:t>
      </w:r>
      <w:r>
        <w:rPr>
          <w:rFonts w:ascii="宋体" w:hAnsi="宋体" w:eastAsia="宋体"/>
          <w:color w:val="000000"/>
          <w:sz w:val="24"/>
          <w:lang w:eastAsia="zh-CN"/>
        </w:rPr>
        <w:t>D</w:t>
      </w:r>
      <w:r>
        <w:rPr>
          <w:rFonts w:hint="eastAsia" w:ascii="宋体" w:hAnsi="宋体" w:eastAsia="宋体"/>
          <w:color w:val="000000"/>
          <w:sz w:val="24"/>
          <w:lang w:eastAsia="zh-CN"/>
        </w:rPr>
        <w:t xml:space="preserve">四个小组，每组4支队伍。第一轮比赛结束后，四个小组取积分（赛道竞速与第一轮足球对抗总积分）前两名晋级第二轮. </w:t>
      </w:r>
    </w:p>
    <w:p>
      <w:pPr>
        <w:widowControl w:val="0"/>
        <w:spacing w:after="0" w:line="240" w:lineRule="auto"/>
        <w:jc w:val="both"/>
        <w:rPr>
          <w:rFonts w:ascii="宋体" w:hAnsi="宋体" w:eastAsia="宋体"/>
          <w:color w:val="000000"/>
          <w:sz w:val="24"/>
          <w:lang w:eastAsia="zh-CN"/>
        </w:rPr>
      </w:pPr>
      <w:r>
        <w:rPr>
          <w:rFonts w:hint="eastAsia" w:ascii="宋体" w:hAnsi="宋体" w:eastAsia="宋体"/>
          <w:color w:val="000000"/>
          <w:sz w:val="24"/>
          <w:lang w:eastAsia="zh-CN"/>
        </w:rPr>
        <w:t>具体流程：每两队抛硬币决定第一局攻守，猜中的一队可选择先进攻或先防守，限制进攻时间为一分钟，每局结束后攻守方互换，共进行三局。每局对抗中进攻成功则该队得2分，对方不得分；若防守成功则该队得1分，对方不得分。 每组比赛全部结束后，通过累计总积分进行排名，每小组前两名进入第二轮。</w:t>
      </w:r>
    </w:p>
    <w:p>
      <w:pPr>
        <w:widowControl w:val="0"/>
        <w:spacing w:after="0" w:line="240" w:lineRule="auto"/>
        <w:jc w:val="both"/>
        <w:rPr>
          <w:rFonts w:ascii="宋体" w:hAnsi="宋体" w:eastAsia="宋体"/>
          <w:color w:val="000000"/>
          <w:sz w:val="24"/>
          <w:lang w:eastAsia="zh-CN"/>
        </w:rPr>
      </w:pPr>
      <w:r>
        <w:rPr>
          <w:rFonts w:hint="eastAsia" w:ascii="宋体" w:hAnsi="宋体" w:eastAsia="宋体"/>
          <w:color w:val="000000"/>
          <w:sz w:val="24"/>
          <w:lang w:eastAsia="zh-CN"/>
        </w:rPr>
        <w:t>第二轮：晋级的8支队伍,第一轮各小组前两名分别为A1、A2；B1、B2；C1、C2；D1、D2，按照下图进行淘汰赛。</w:t>
      </w:r>
      <w:r>
        <w:drawing>
          <wp:anchor distT="0" distB="0" distL="114300" distR="114300" simplePos="0" relativeHeight="251659264" behindDoc="0" locked="0" layoutInCell="1" allowOverlap="1">
            <wp:simplePos x="0" y="0"/>
            <wp:positionH relativeFrom="column">
              <wp:posOffset>-1905</wp:posOffset>
            </wp:positionH>
            <wp:positionV relativeFrom="paragraph">
              <wp:posOffset>430530</wp:posOffset>
            </wp:positionV>
            <wp:extent cx="5274310" cy="3297555"/>
            <wp:effectExtent l="0" t="0" r="254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3297555"/>
                    </a:xfrm>
                    <a:prstGeom prst="rect">
                      <a:avLst/>
                    </a:prstGeom>
                    <a:noFill/>
                    <a:ln>
                      <a:noFill/>
                    </a:ln>
                  </pic:spPr>
                </pic:pic>
              </a:graphicData>
            </a:graphic>
          </wp:anchor>
        </w:drawing>
      </w:r>
    </w:p>
    <w:p>
      <w:pPr>
        <w:widowControl w:val="0"/>
        <w:autoSpaceDE w:val="0"/>
        <w:autoSpaceDN w:val="0"/>
        <w:spacing w:after="0" w:line="240" w:lineRule="auto"/>
        <w:ind w:right="572"/>
        <w:rPr>
          <w:rFonts w:ascii="宋体" w:hAnsi="宋体" w:eastAsia="宋体"/>
          <w:color w:val="000000"/>
          <w:sz w:val="30"/>
          <w:lang w:eastAsia="zh-CN"/>
        </w:rPr>
      </w:pPr>
    </w:p>
    <w:p>
      <w:pPr>
        <w:spacing w:before="120" w:after="60"/>
        <w:rPr>
          <w:rFonts w:ascii="宋体" w:hAnsi="宋体" w:eastAsia="宋体"/>
          <w:b/>
          <w:sz w:val="30"/>
          <w:szCs w:val="30"/>
          <w:lang w:eastAsia="zh-CN"/>
        </w:rPr>
      </w:pPr>
      <w:r>
        <w:rPr>
          <w:rFonts w:hint="eastAsia" w:ascii="宋体" w:hAnsi="宋体" w:eastAsia="宋体"/>
          <w:b/>
          <w:sz w:val="30"/>
          <w:szCs w:val="30"/>
          <w:lang w:eastAsia="zh-CN"/>
        </w:rPr>
        <w:t>二、设计规范</w:t>
      </w:r>
    </w:p>
    <w:p>
      <w:pPr>
        <w:pStyle w:val="18"/>
        <w:widowControl w:val="0"/>
        <w:numPr>
          <w:ilvl w:val="0"/>
          <w:numId w:val="2"/>
        </w:numPr>
        <w:spacing w:after="0" w:line="360" w:lineRule="exact"/>
        <w:ind w:left="660" w:leftChars="300"/>
        <w:contextualSpacing w:val="0"/>
        <w:jc w:val="both"/>
        <w:rPr>
          <w:rFonts w:ascii="宋体" w:hAnsi="宋体" w:eastAsia="宋体"/>
          <w:sz w:val="24"/>
          <w:szCs w:val="24"/>
          <w:lang w:eastAsia="zh-CN"/>
        </w:rPr>
      </w:pPr>
      <w:r>
        <w:rPr>
          <w:rFonts w:hint="eastAsia" w:ascii="宋体" w:hAnsi="宋体" w:eastAsia="宋体"/>
          <w:sz w:val="24"/>
          <w:szCs w:val="24"/>
          <w:lang w:eastAsia="zh-CN"/>
        </w:rPr>
        <w:t>机器人长宽高大小不超过</w:t>
      </w:r>
      <w:r>
        <w:rPr>
          <w:rFonts w:ascii="宋体" w:hAnsi="宋体" w:eastAsia="宋体"/>
          <w:sz w:val="24"/>
          <w:szCs w:val="24"/>
          <w:lang w:eastAsia="zh-CN"/>
        </w:rPr>
        <w:t>35cm*35cm*35cm。</w:t>
      </w:r>
    </w:p>
    <w:p>
      <w:pPr>
        <w:pStyle w:val="18"/>
        <w:widowControl w:val="0"/>
        <w:numPr>
          <w:ilvl w:val="0"/>
          <w:numId w:val="2"/>
        </w:numPr>
        <w:spacing w:after="0" w:line="360" w:lineRule="exact"/>
        <w:ind w:left="660" w:leftChars="300"/>
        <w:contextualSpacing w:val="0"/>
        <w:jc w:val="both"/>
        <w:rPr>
          <w:rFonts w:ascii="宋体" w:hAnsi="宋体" w:eastAsia="宋体"/>
          <w:sz w:val="24"/>
          <w:szCs w:val="24"/>
          <w:lang w:eastAsia="zh-CN"/>
        </w:rPr>
      </w:pPr>
      <w:r>
        <w:rPr>
          <w:rFonts w:hint="eastAsia" w:ascii="宋体" w:hAnsi="宋体" w:eastAsia="宋体"/>
          <w:sz w:val="24"/>
          <w:szCs w:val="24"/>
          <w:lang w:eastAsia="zh-CN"/>
        </w:rPr>
        <w:t>机器人总重量不超过1</w:t>
      </w:r>
      <w:r>
        <w:rPr>
          <w:rFonts w:ascii="宋体" w:hAnsi="宋体" w:eastAsia="宋体"/>
          <w:sz w:val="24"/>
          <w:szCs w:val="24"/>
          <w:lang w:eastAsia="zh-CN"/>
        </w:rPr>
        <w:t>0</w:t>
      </w:r>
      <w:r>
        <w:rPr>
          <w:rFonts w:hint="eastAsia" w:ascii="宋体" w:hAnsi="宋体" w:eastAsia="宋体"/>
          <w:sz w:val="24"/>
          <w:szCs w:val="24"/>
          <w:lang w:eastAsia="zh-CN"/>
        </w:rPr>
        <w:t>kg（含裁判系统）。</w:t>
      </w:r>
    </w:p>
    <w:p>
      <w:pPr>
        <w:pStyle w:val="18"/>
        <w:widowControl w:val="0"/>
        <w:numPr>
          <w:ilvl w:val="0"/>
          <w:numId w:val="2"/>
        </w:numPr>
        <w:spacing w:after="0" w:line="360" w:lineRule="exact"/>
        <w:ind w:left="660" w:leftChars="300"/>
        <w:contextualSpacing w:val="0"/>
        <w:jc w:val="both"/>
        <w:rPr>
          <w:rFonts w:ascii="宋体" w:hAnsi="宋体" w:eastAsia="宋体"/>
          <w:sz w:val="24"/>
          <w:szCs w:val="24"/>
          <w:lang w:eastAsia="zh-CN"/>
        </w:rPr>
      </w:pPr>
      <w:r>
        <w:rPr>
          <w:rFonts w:ascii="宋体" w:hAnsi="宋体" w:eastAsia="宋体"/>
          <w:sz w:val="24"/>
          <w:szCs w:val="24"/>
          <w:lang w:eastAsia="zh-CN"/>
        </w:rPr>
        <w:t>禁止使用其他尖锐结构</w:t>
      </w:r>
      <w:r>
        <w:rPr>
          <w:rFonts w:hint="eastAsia" w:ascii="宋体" w:hAnsi="宋体" w:eastAsia="宋体"/>
          <w:sz w:val="24"/>
          <w:szCs w:val="24"/>
          <w:lang w:eastAsia="zh-CN"/>
        </w:rPr>
        <w:t>，</w:t>
      </w:r>
      <w:r>
        <w:rPr>
          <w:rFonts w:ascii="宋体" w:hAnsi="宋体" w:eastAsia="宋体"/>
          <w:sz w:val="24"/>
          <w:szCs w:val="24"/>
          <w:lang w:eastAsia="zh-CN"/>
        </w:rPr>
        <w:t>若造成场地破坏</w:t>
      </w:r>
      <w:r>
        <w:rPr>
          <w:rFonts w:hint="eastAsia" w:ascii="宋体" w:hAnsi="宋体" w:eastAsia="宋体"/>
          <w:sz w:val="24"/>
          <w:szCs w:val="24"/>
          <w:lang w:eastAsia="zh-CN"/>
        </w:rPr>
        <w:t>则</w:t>
      </w:r>
      <w:r>
        <w:rPr>
          <w:rFonts w:ascii="宋体" w:hAnsi="宋体" w:eastAsia="宋体"/>
          <w:sz w:val="24"/>
          <w:szCs w:val="24"/>
          <w:lang w:eastAsia="zh-CN"/>
        </w:rPr>
        <w:t>视作违规。</w:t>
      </w:r>
    </w:p>
    <w:p>
      <w:pPr>
        <w:autoSpaceDE w:val="0"/>
        <w:autoSpaceDN w:val="0"/>
        <w:spacing w:before="440" w:after="0" w:line="438" w:lineRule="exact"/>
        <w:ind w:right="360"/>
        <w:jc w:val="both"/>
        <w:rPr>
          <w:rFonts w:ascii="华文细黑" w:hAnsi="华文细黑" w:eastAsia="华文细黑"/>
          <w:sz w:val="24"/>
          <w:szCs w:val="24"/>
          <w:lang w:eastAsia="zh-CN"/>
        </w:rPr>
      </w:pPr>
      <w:r>
        <w:rPr>
          <w:rFonts w:ascii="宋体" w:hAnsi="宋体" w:eastAsia="宋体"/>
          <w:color w:val="000000"/>
          <w:sz w:val="32"/>
          <w:lang w:eastAsia="zh-CN"/>
        </w:rPr>
        <w:t xml:space="preserve">三、 违规行为及处罚 </w:t>
      </w:r>
    </w:p>
    <w:p>
      <w:pPr>
        <w:widowControl w:val="0"/>
        <w:autoSpaceDE w:val="0"/>
        <w:autoSpaceDN w:val="0"/>
        <w:spacing w:after="0" w:line="240" w:lineRule="auto"/>
        <w:ind w:right="572"/>
        <w:rPr>
          <w:rFonts w:hint="eastAsia" w:ascii="华文细黑" w:hAnsi="华文细黑" w:eastAsia="华文细黑"/>
          <w:sz w:val="24"/>
          <w:szCs w:val="24"/>
          <w:lang w:eastAsia="zh-CN"/>
        </w:rPr>
      </w:pPr>
      <w:r>
        <w:rPr>
          <w:rFonts w:ascii="宋体" w:hAnsi="宋体" w:eastAsia="宋体"/>
          <w:color w:val="000000"/>
          <w:sz w:val="30"/>
          <w:lang w:eastAsia="zh-CN"/>
        </w:rPr>
        <w:t>1.违规行为</w:t>
      </w:r>
      <w:r>
        <w:rPr>
          <w:rFonts w:ascii="华文细黑" w:hAnsi="华文细黑" w:eastAsia="华文细黑"/>
          <w:color w:val="000000"/>
          <w:sz w:val="24"/>
          <w:szCs w:val="24"/>
          <w:lang w:eastAsia="zh-CN"/>
        </w:rPr>
        <w:t xml:space="preserve"> </w:t>
      </w:r>
    </w:p>
    <w:p>
      <w:pPr>
        <w:widowControl w:val="0"/>
        <w:spacing w:after="0" w:line="240" w:lineRule="auto"/>
        <w:jc w:val="both"/>
        <w:rPr>
          <w:rFonts w:ascii="宋体" w:hAnsi="宋体" w:eastAsia="宋体"/>
          <w:color w:val="000000"/>
          <w:sz w:val="24"/>
          <w:lang w:eastAsia="zh-CN"/>
        </w:rPr>
      </w:pPr>
      <w:r>
        <w:rPr>
          <w:rFonts w:ascii="宋体" w:hAnsi="宋体" w:eastAsia="宋体"/>
          <w:color w:val="000000"/>
          <w:sz w:val="24"/>
          <w:lang w:eastAsia="zh-CN"/>
        </w:rPr>
        <w:t xml:space="preserve">1) 参赛队伍的小车活动区域不可无故超出组委会划定区域。 </w:t>
      </w:r>
    </w:p>
    <w:p>
      <w:pPr>
        <w:widowControl w:val="0"/>
        <w:spacing w:after="0" w:line="240" w:lineRule="auto"/>
        <w:jc w:val="both"/>
        <w:rPr>
          <w:rFonts w:ascii="宋体" w:hAnsi="宋体" w:eastAsia="宋体"/>
          <w:color w:val="000000"/>
          <w:sz w:val="24"/>
          <w:lang w:eastAsia="zh-CN"/>
        </w:rPr>
      </w:pPr>
      <w:r>
        <w:rPr>
          <w:rFonts w:ascii="宋体" w:hAnsi="宋体" w:eastAsia="宋体"/>
          <w:color w:val="000000"/>
          <w:sz w:val="24"/>
          <w:lang w:eastAsia="zh-CN"/>
        </w:rPr>
        <w:t xml:space="preserve">2) 参赛队员比赛期间不可随意丢弃垃圾，破坏比赛场地卫生。 </w:t>
      </w:r>
    </w:p>
    <w:p>
      <w:pPr>
        <w:widowControl w:val="0"/>
        <w:spacing w:after="0" w:line="240" w:lineRule="auto"/>
        <w:jc w:val="both"/>
        <w:rPr>
          <w:rFonts w:ascii="宋体" w:hAnsi="宋体" w:eastAsia="宋体"/>
          <w:color w:val="000000"/>
          <w:sz w:val="24"/>
          <w:lang w:eastAsia="zh-CN"/>
        </w:rPr>
      </w:pPr>
      <w:r>
        <w:rPr>
          <w:rFonts w:ascii="宋体" w:hAnsi="宋体" w:eastAsia="宋体"/>
          <w:color w:val="000000"/>
          <w:sz w:val="24"/>
          <w:lang w:eastAsia="zh-CN"/>
        </w:rPr>
        <w:t xml:space="preserve">3) 参赛队伍不可造成场地破坏，造成损失需该队伍自行承担。 </w:t>
      </w:r>
    </w:p>
    <w:p>
      <w:pPr>
        <w:widowControl w:val="0"/>
        <w:spacing w:after="0" w:line="240" w:lineRule="auto"/>
        <w:jc w:val="both"/>
        <w:rPr>
          <w:rFonts w:ascii="宋体" w:hAnsi="宋体" w:eastAsia="宋体"/>
          <w:color w:val="000000"/>
          <w:sz w:val="24"/>
          <w:lang w:eastAsia="zh-CN"/>
        </w:rPr>
      </w:pPr>
      <w:r>
        <w:rPr>
          <w:rFonts w:ascii="宋体" w:hAnsi="宋体" w:eastAsia="宋体"/>
          <w:color w:val="000000"/>
          <w:sz w:val="24"/>
          <w:lang w:eastAsia="zh-CN"/>
        </w:rPr>
        <w:t xml:space="preserve">4) 参赛队伍需服从组委会管理。 </w:t>
      </w:r>
    </w:p>
    <w:p>
      <w:pPr>
        <w:widowControl w:val="0"/>
        <w:autoSpaceDE w:val="0"/>
        <w:autoSpaceDN w:val="0"/>
        <w:spacing w:after="0" w:line="240" w:lineRule="auto"/>
        <w:ind w:right="572"/>
        <w:rPr>
          <w:rFonts w:ascii="华文细黑" w:hAnsi="华文细黑" w:eastAsia="华文细黑"/>
          <w:sz w:val="24"/>
          <w:szCs w:val="24"/>
          <w:lang w:eastAsia="zh-CN"/>
        </w:rPr>
      </w:pPr>
      <w:r>
        <w:rPr>
          <w:rFonts w:ascii="宋体" w:hAnsi="宋体" w:eastAsia="宋体"/>
          <w:color w:val="000000"/>
          <w:sz w:val="30"/>
          <w:lang w:eastAsia="zh-CN"/>
        </w:rPr>
        <w:t>2.比赛监管与处罚</w:t>
      </w:r>
      <w:r>
        <w:rPr>
          <w:rFonts w:ascii="华文细黑" w:hAnsi="华文细黑" w:eastAsia="华文细黑"/>
          <w:color w:val="000000"/>
          <w:sz w:val="24"/>
          <w:szCs w:val="24"/>
          <w:lang w:eastAsia="zh-CN"/>
        </w:rPr>
        <w:t xml:space="preserve"> </w:t>
      </w:r>
    </w:p>
    <w:p>
      <w:pPr>
        <w:widowControl w:val="0"/>
        <w:spacing w:after="0" w:line="240" w:lineRule="auto"/>
        <w:jc w:val="both"/>
        <w:rPr>
          <w:rFonts w:ascii="宋体" w:hAnsi="宋体" w:eastAsia="宋体"/>
          <w:color w:val="000000"/>
          <w:sz w:val="24"/>
          <w:lang w:eastAsia="zh-CN"/>
        </w:rPr>
      </w:pPr>
      <w:r>
        <w:rPr>
          <w:rFonts w:ascii="宋体" w:hAnsi="宋体" w:eastAsia="宋体"/>
          <w:color w:val="000000"/>
          <w:sz w:val="24"/>
          <w:lang w:eastAsia="zh-CN"/>
        </w:rPr>
        <w:t>比赛期间，组委会组织人员进行不定时巡查，如存在违规行为将在该队伍</w:t>
      </w:r>
    </w:p>
    <w:p>
      <w:pPr>
        <w:widowControl w:val="0"/>
        <w:spacing w:after="0" w:line="240" w:lineRule="auto"/>
        <w:jc w:val="both"/>
        <w:rPr>
          <w:rFonts w:ascii="宋体" w:hAnsi="宋体" w:eastAsia="宋体"/>
          <w:color w:val="000000"/>
          <w:sz w:val="24"/>
          <w:lang w:eastAsia="zh-CN"/>
        </w:rPr>
      </w:pPr>
      <w:r>
        <w:rPr>
          <w:rFonts w:ascii="宋体" w:hAnsi="宋体" w:eastAsia="宋体"/>
          <w:color w:val="000000"/>
          <w:sz w:val="24"/>
          <w:lang w:eastAsia="zh-CN"/>
        </w:rPr>
        <w:t>评审团评分的名次上往后顺延违规次数作为其最终名次。（例：队伍 A 在比</w:t>
      </w:r>
    </w:p>
    <w:p>
      <w:pPr>
        <w:widowControl w:val="0"/>
        <w:spacing w:after="0" w:line="240" w:lineRule="auto"/>
        <w:jc w:val="both"/>
        <w:rPr>
          <w:rFonts w:ascii="宋体" w:hAnsi="宋体" w:eastAsia="宋体"/>
          <w:color w:val="000000"/>
          <w:sz w:val="24"/>
          <w:lang w:eastAsia="zh-CN"/>
        </w:rPr>
      </w:pPr>
      <w:r>
        <w:rPr>
          <w:rFonts w:ascii="宋体" w:hAnsi="宋体" w:eastAsia="宋体"/>
          <w:color w:val="000000"/>
          <w:sz w:val="24"/>
          <w:lang w:eastAsia="zh-CN"/>
        </w:rPr>
        <w:t>赛期间被发现存在违规 2 次行为，若其评分名次为 5，则其最终名次为 7，</w:t>
      </w:r>
    </w:p>
    <w:p>
      <w:pPr>
        <w:widowControl w:val="0"/>
        <w:spacing w:after="0" w:line="240" w:lineRule="auto"/>
        <w:jc w:val="both"/>
        <w:rPr>
          <w:rFonts w:ascii="宋体" w:hAnsi="宋体" w:eastAsia="宋体"/>
          <w:color w:val="000000"/>
          <w:sz w:val="24"/>
          <w:lang w:eastAsia="zh-CN"/>
        </w:rPr>
      </w:pPr>
      <w:r>
        <w:rPr>
          <w:rFonts w:ascii="宋体" w:hAnsi="宋体" w:eastAsia="宋体"/>
          <w:color w:val="000000"/>
          <w:sz w:val="24"/>
          <w:lang w:eastAsia="zh-CN"/>
        </w:rPr>
        <w:t xml:space="preserve">原评分名次第 6 和 7 的队伍最终排名为 5 和 6。以此类推。） </w:t>
      </w:r>
    </w:p>
    <w:p>
      <w:pPr>
        <w:widowControl w:val="0"/>
        <w:spacing w:after="0" w:line="240" w:lineRule="auto"/>
        <w:jc w:val="both"/>
        <w:rPr>
          <w:rFonts w:ascii="宋体" w:hAnsi="宋体" w:eastAsia="宋体"/>
          <w:color w:val="000000"/>
          <w:sz w:val="24"/>
          <w:lang w:eastAsia="zh-CN"/>
        </w:rPr>
      </w:pPr>
      <w:r>
        <w:rPr>
          <w:rFonts w:hint="eastAsia" w:ascii="宋体" w:hAnsi="宋体" w:eastAsia="宋体"/>
          <w:color w:val="000000"/>
          <w:sz w:val="24"/>
          <w:lang w:eastAsia="zh-CN"/>
        </w:rPr>
        <w:t>若参赛队伍对组委会判罚有异</w:t>
      </w:r>
      <w:r>
        <w:fldChar w:fldCharType="begin"/>
      </w:r>
      <w:r>
        <w:instrText xml:space="preserve"> HYPERLINK "mailto:*若参赛队伍对于组委会判定的违规行为有异议或对于组委会工作有相关建议，可发送邮件至3522147742@qq.com。" </w:instrText>
      </w:r>
      <w:r>
        <w:fldChar w:fldCharType="separate"/>
      </w:r>
      <w:r>
        <w:rPr>
          <w:rFonts w:ascii="宋体" w:hAnsi="宋体" w:eastAsia="宋体"/>
          <w:color w:val="000000"/>
          <w:sz w:val="24"/>
          <w:lang w:eastAsia="zh-CN"/>
        </w:rPr>
        <w:t>议，可发送邮件至 3522147742@qq.com</w:t>
      </w:r>
      <w:r>
        <w:rPr>
          <w:rFonts w:hint="eastAsia" w:ascii="宋体" w:hAnsi="宋体" w:eastAsia="宋体"/>
          <w:color w:val="000000"/>
          <w:sz w:val="24"/>
          <w:lang w:eastAsia="zh-CN"/>
        </w:rPr>
        <w:t>进行反馈</w:t>
      </w:r>
      <w:r>
        <w:rPr>
          <w:rFonts w:ascii="宋体" w:hAnsi="宋体" w:eastAsia="宋体"/>
          <w:color w:val="000000"/>
          <w:sz w:val="24"/>
          <w:lang w:eastAsia="zh-CN"/>
        </w:rPr>
        <w:t>。</w:t>
      </w:r>
      <w:r>
        <w:rPr>
          <w:rFonts w:ascii="宋体" w:hAnsi="宋体" w:eastAsia="宋体"/>
          <w:color w:val="000000"/>
          <w:sz w:val="24"/>
          <w:lang w:eastAsia="zh-CN"/>
        </w:rPr>
        <w:fldChar w:fldCharType="end"/>
      </w:r>
      <w:r>
        <w:rPr>
          <w:rFonts w:ascii="宋体" w:hAnsi="宋体" w:eastAsia="宋体"/>
          <w:color w:val="000000"/>
          <w:sz w:val="24"/>
          <w:lang w:eastAsia="zh-CN"/>
        </w:rPr>
        <w:t xml:space="preserve"> </w:t>
      </w:r>
    </w:p>
    <w:p>
      <w:pPr>
        <w:widowControl w:val="0"/>
        <w:spacing w:after="0" w:line="240" w:lineRule="auto"/>
        <w:ind w:left="320" w:hanging="320" w:hangingChars="100"/>
        <w:rPr>
          <w:rFonts w:ascii="宋体" w:hAnsi="宋体" w:eastAsia="宋体"/>
          <w:color w:val="000000"/>
          <w:sz w:val="24"/>
          <w:lang w:eastAsia="zh-CN"/>
        </w:rPr>
      </w:pPr>
      <w:r>
        <w:rPr>
          <w:rFonts w:ascii="宋体" w:hAnsi="宋体" w:eastAsia="宋体"/>
          <w:color w:val="000000"/>
          <w:sz w:val="32"/>
          <w:lang w:eastAsia="zh-CN"/>
        </w:rPr>
        <w:t>四．</w:t>
      </w:r>
      <w:r>
        <w:rPr>
          <w:rFonts w:hint="eastAsia" w:ascii="宋体" w:hAnsi="宋体" w:eastAsia="宋体"/>
          <w:color w:val="000000"/>
          <w:sz w:val="32"/>
          <w:lang w:eastAsia="zh-CN"/>
        </w:rPr>
        <w:t>获奖规则</w:t>
      </w:r>
      <w:r>
        <w:rPr>
          <w:rFonts w:ascii="华文细黑" w:hAnsi="华文细黑" w:eastAsia="华文细黑"/>
          <w:kern w:val="2"/>
          <w:sz w:val="24"/>
          <w:szCs w:val="24"/>
          <w:lang w:eastAsia="zh-CN"/>
        </w:rPr>
        <w:br w:type="textWrapping"/>
      </w:r>
      <w:r>
        <w:rPr>
          <w:rFonts w:ascii="宋体" w:hAnsi="宋体" w:eastAsia="宋体"/>
          <w:color w:val="000000"/>
          <w:sz w:val="24"/>
          <w:lang w:eastAsia="zh-CN"/>
        </w:rPr>
        <w:t>一等</w:t>
      </w:r>
      <w:r>
        <w:rPr>
          <w:rFonts w:hint="eastAsia" w:ascii="宋体" w:hAnsi="宋体" w:eastAsia="宋体"/>
          <w:color w:val="000000"/>
          <w:sz w:val="24"/>
          <w:lang w:eastAsia="zh-CN"/>
        </w:rPr>
        <w:t>奖队伍：</w:t>
      </w:r>
      <w:r>
        <w:rPr>
          <w:rFonts w:ascii="宋体" w:hAnsi="宋体" w:eastAsia="宋体"/>
          <w:color w:val="000000"/>
          <w:sz w:val="24"/>
          <w:lang w:eastAsia="zh-CN"/>
        </w:rPr>
        <w:t>2</w:t>
      </w:r>
      <w:r>
        <w:rPr>
          <w:rFonts w:hint="eastAsia" w:ascii="宋体" w:hAnsi="宋体" w:eastAsia="宋体"/>
          <w:color w:val="000000"/>
          <w:sz w:val="24"/>
          <w:lang w:eastAsia="zh-CN"/>
        </w:rPr>
        <w:t>组</w:t>
      </w:r>
      <w:r>
        <w:rPr>
          <w:rFonts w:ascii="宋体" w:hAnsi="宋体" w:eastAsia="宋体"/>
          <w:color w:val="000000"/>
          <w:sz w:val="24"/>
          <w:lang w:eastAsia="zh-CN"/>
        </w:rPr>
        <w:br w:type="textWrapping"/>
      </w:r>
      <w:r>
        <w:rPr>
          <w:rFonts w:ascii="宋体" w:hAnsi="宋体" w:eastAsia="宋体"/>
          <w:color w:val="000000"/>
          <w:sz w:val="24"/>
          <w:lang w:eastAsia="zh-CN"/>
        </w:rPr>
        <w:t>二等</w:t>
      </w:r>
      <w:r>
        <w:rPr>
          <w:rFonts w:hint="eastAsia" w:ascii="宋体" w:hAnsi="宋体" w:eastAsia="宋体"/>
          <w:color w:val="000000"/>
          <w:sz w:val="24"/>
          <w:lang w:eastAsia="zh-CN"/>
        </w:rPr>
        <w:t>奖队伍：</w:t>
      </w:r>
      <w:r>
        <w:rPr>
          <w:rFonts w:ascii="宋体" w:hAnsi="宋体" w:eastAsia="宋体"/>
          <w:color w:val="000000"/>
          <w:sz w:val="24"/>
          <w:lang w:eastAsia="zh-CN"/>
        </w:rPr>
        <w:t>6</w:t>
      </w:r>
      <w:r>
        <w:rPr>
          <w:rFonts w:hint="eastAsia" w:ascii="宋体" w:hAnsi="宋体" w:eastAsia="宋体"/>
          <w:color w:val="000000"/>
          <w:sz w:val="24"/>
          <w:lang w:eastAsia="zh-CN"/>
        </w:rPr>
        <w:t>组</w:t>
      </w:r>
      <w:r>
        <w:rPr>
          <w:rFonts w:ascii="宋体" w:hAnsi="宋体" w:eastAsia="宋体"/>
          <w:color w:val="000000"/>
          <w:sz w:val="24"/>
          <w:lang w:eastAsia="zh-CN"/>
        </w:rPr>
        <w:br w:type="textWrapping"/>
      </w:r>
      <w:r>
        <w:rPr>
          <w:rFonts w:ascii="宋体" w:hAnsi="宋体" w:eastAsia="宋体"/>
          <w:color w:val="000000"/>
          <w:sz w:val="24"/>
          <w:lang w:eastAsia="zh-CN"/>
        </w:rPr>
        <w:t>三等</w:t>
      </w:r>
      <w:r>
        <w:rPr>
          <w:rFonts w:hint="eastAsia" w:ascii="宋体" w:hAnsi="宋体" w:eastAsia="宋体"/>
          <w:color w:val="000000"/>
          <w:sz w:val="24"/>
          <w:lang w:eastAsia="zh-CN"/>
        </w:rPr>
        <w:t>奖队伍：</w:t>
      </w:r>
      <w:r>
        <w:rPr>
          <w:rFonts w:ascii="宋体" w:hAnsi="宋体" w:eastAsia="宋体"/>
          <w:color w:val="000000"/>
          <w:sz w:val="24"/>
          <w:lang w:eastAsia="zh-CN"/>
        </w:rPr>
        <w:t>8</w:t>
      </w:r>
      <w:r>
        <w:rPr>
          <w:rFonts w:hint="eastAsia" w:ascii="宋体" w:hAnsi="宋体" w:eastAsia="宋体"/>
          <w:color w:val="000000"/>
          <w:sz w:val="24"/>
          <w:lang w:eastAsia="zh-CN"/>
        </w:rPr>
        <w:t>组</w:t>
      </w:r>
    </w:p>
    <w:p>
      <w:pPr>
        <w:widowControl w:val="0"/>
        <w:spacing w:after="0" w:line="240" w:lineRule="auto"/>
        <w:ind w:left="240" w:hanging="240" w:hangingChars="100"/>
        <w:rPr>
          <w:rFonts w:ascii="宋体" w:hAnsi="宋体" w:eastAsia="宋体"/>
          <w:color w:val="000000"/>
          <w:sz w:val="24"/>
          <w:lang w:eastAsia="zh-CN"/>
        </w:rPr>
      </w:pPr>
      <w:r>
        <w:rPr>
          <w:rFonts w:ascii="Wingdings" w:hAnsi="Wingdings" w:eastAsia="Wingdings"/>
          <w:color w:val="000000"/>
          <w:sz w:val="24"/>
          <w:lang w:eastAsia="zh-CN"/>
        </w:rPr>
        <w:t>⚫</w:t>
      </w:r>
      <w:r>
        <w:rPr>
          <w:rFonts w:hint="eastAsia" w:ascii="宋体" w:hAnsi="宋体" w:eastAsia="宋体"/>
          <w:color w:val="000000"/>
          <w:sz w:val="24"/>
          <w:lang w:eastAsia="zh-CN"/>
        </w:rPr>
        <w:t>获奖队伍依据最终名次公布</w:t>
      </w:r>
    </w:p>
    <w:p>
      <w:pPr>
        <w:widowControl w:val="0"/>
        <w:spacing w:after="0" w:line="240" w:lineRule="auto"/>
        <w:ind w:left="240" w:hanging="240" w:hangingChars="100"/>
        <w:rPr>
          <w:rFonts w:ascii="Wingdings" w:hAnsi="Wingdings" w:eastAsia="Wingdings"/>
          <w:color w:val="000000"/>
          <w:sz w:val="24"/>
          <w:lang w:eastAsia="zh-CN"/>
        </w:rPr>
      </w:pPr>
      <w:r>
        <w:rPr>
          <w:rFonts w:ascii="宋体" w:hAnsi="宋体" w:eastAsia="宋体"/>
          <w:color w:val="000000"/>
          <w:sz w:val="24"/>
          <w:lang w:eastAsia="zh-CN"/>
        </w:rPr>
        <w:t>注：自主</w:t>
      </w:r>
      <w:r>
        <w:rPr>
          <w:rFonts w:hint="eastAsia" w:ascii="宋体" w:hAnsi="宋体" w:eastAsia="宋体"/>
          <w:color w:val="000000"/>
          <w:sz w:val="24"/>
          <w:lang w:eastAsia="zh-CN"/>
        </w:rPr>
        <w:t>购买耗材的队伍可凭发票报销（报销金额不得超过</w:t>
      </w:r>
      <w:r>
        <w:rPr>
          <w:rFonts w:ascii="宋体" w:hAnsi="宋体" w:eastAsia="宋体"/>
          <w:color w:val="000000"/>
          <w:sz w:val="24"/>
          <w:lang w:eastAsia="zh-CN"/>
        </w:rPr>
        <w:t>300元）</w:t>
      </w:r>
    </w:p>
    <w:p>
      <w:pPr>
        <w:widowControl w:val="0"/>
        <w:spacing w:after="0" w:line="240" w:lineRule="auto"/>
        <w:rPr>
          <w:rFonts w:ascii="宋体" w:hAnsi="宋体" w:eastAsia="宋体"/>
          <w:color w:val="000000"/>
          <w:sz w:val="24"/>
          <w:lang w:eastAsia="zh-CN"/>
        </w:rPr>
      </w:pPr>
    </w:p>
    <w:p>
      <w:pPr>
        <w:widowControl w:val="0"/>
        <w:autoSpaceDE w:val="0"/>
        <w:autoSpaceDN w:val="0"/>
        <w:spacing w:after="0" w:line="240" w:lineRule="auto"/>
        <w:ind w:right="360"/>
        <w:rPr>
          <w:rFonts w:ascii="宋体" w:hAnsi="宋体" w:eastAsia="宋体"/>
          <w:color w:val="000000"/>
          <w:sz w:val="32"/>
          <w:lang w:eastAsia="zh-CN"/>
        </w:rPr>
      </w:pPr>
      <w:r>
        <w:rPr>
          <w:rFonts w:ascii="宋体" w:hAnsi="宋体" w:eastAsia="宋体"/>
          <w:color w:val="000000"/>
          <w:sz w:val="32"/>
          <w:lang w:eastAsia="zh-CN"/>
        </w:rPr>
        <w:t xml:space="preserve">五、 比赛时间及地点 </w:t>
      </w:r>
    </w:p>
    <w:p>
      <w:pPr>
        <w:widowControl w:val="0"/>
        <w:autoSpaceDE w:val="0"/>
        <w:autoSpaceDN w:val="0"/>
        <w:spacing w:after="0" w:line="240" w:lineRule="auto"/>
        <w:ind w:right="572"/>
        <w:rPr>
          <w:rFonts w:ascii="宋体" w:hAnsi="宋体" w:eastAsia="宋体"/>
          <w:color w:val="000000"/>
          <w:sz w:val="24"/>
          <w:lang w:eastAsia="zh-CN"/>
        </w:rPr>
      </w:pPr>
      <w:r>
        <w:rPr>
          <w:rFonts w:ascii="宋体" w:hAnsi="宋体" w:eastAsia="宋体"/>
          <w:color w:val="000000"/>
          <w:sz w:val="24"/>
          <w:lang w:eastAsia="zh-CN"/>
        </w:rPr>
        <w:t>比赛时间：202</w:t>
      </w:r>
      <w:r>
        <w:rPr>
          <w:rFonts w:hint="eastAsia" w:ascii="宋体" w:hAnsi="宋体" w:eastAsia="宋体"/>
          <w:color w:val="000000"/>
          <w:sz w:val="24"/>
          <w:lang w:eastAsia="zh-CN"/>
        </w:rPr>
        <w:t>1</w:t>
      </w:r>
      <w:r>
        <w:rPr>
          <w:rFonts w:ascii="宋体" w:hAnsi="宋体" w:eastAsia="宋体"/>
          <w:color w:val="000000"/>
          <w:sz w:val="24"/>
          <w:lang w:eastAsia="zh-CN"/>
        </w:rPr>
        <w:t xml:space="preserve">年 12 月 </w:t>
      </w:r>
      <w:r>
        <w:rPr>
          <w:rFonts w:hint="eastAsia" w:ascii="宋体" w:hAnsi="宋体" w:eastAsia="宋体"/>
          <w:color w:val="000000"/>
          <w:sz w:val="24"/>
          <w:lang w:eastAsia="zh-CN"/>
        </w:rPr>
        <w:t xml:space="preserve">26 </w:t>
      </w:r>
      <w:r>
        <w:rPr>
          <w:rFonts w:ascii="宋体" w:hAnsi="宋体" w:eastAsia="宋体"/>
          <w:color w:val="000000"/>
          <w:sz w:val="24"/>
          <w:lang w:eastAsia="zh-CN"/>
        </w:rPr>
        <w:t>日 （具体</w:t>
      </w:r>
      <w:r>
        <w:rPr>
          <w:rFonts w:hint="eastAsia" w:ascii="宋体" w:hAnsi="宋体" w:eastAsia="宋体"/>
          <w:color w:val="000000"/>
          <w:sz w:val="24"/>
          <w:lang w:eastAsia="zh-CN"/>
        </w:rPr>
        <w:t>时间安排</w:t>
      </w:r>
      <w:r>
        <w:rPr>
          <w:rFonts w:ascii="宋体" w:hAnsi="宋体" w:eastAsia="宋体"/>
          <w:color w:val="000000"/>
          <w:sz w:val="24"/>
          <w:lang w:eastAsia="zh-CN"/>
        </w:rPr>
        <w:t>请关注交流群</w:t>
      </w:r>
      <w:r>
        <w:rPr>
          <w:rFonts w:hint="eastAsia" w:ascii="宋体" w:hAnsi="宋体" w:eastAsia="宋体"/>
          <w:color w:val="000000"/>
          <w:sz w:val="24"/>
          <w:lang w:eastAsia="zh-CN"/>
        </w:rPr>
        <w:t>通知</w:t>
      </w:r>
      <w:r>
        <w:rPr>
          <w:rFonts w:ascii="宋体" w:hAnsi="宋体" w:eastAsia="宋体"/>
          <w:color w:val="000000"/>
          <w:sz w:val="24"/>
          <w:lang w:eastAsia="zh-CN"/>
        </w:rPr>
        <w:t xml:space="preserve">） </w:t>
      </w:r>
    </w:p>
    <w:p>
      <w:pPr>
        <w:widowControl w:val="0"/>
        <w:autoSpaceDE w:val="0"/>
        <w:autoSpaceDN w:val="0"/>
        <w:spacing w:after="0" w:line="240" w:lineRule="auto"/>
        <w:ind w:right="572"/>
        <w:rPr>
          <w:rFonts w:ascii="宋体" w:hAnsi="宋体" w:eastAsia="宋体"/>
          <w:color w:val="000000"/>
          <w:sz w:val="24"/>
          <w:lang w:eastAsia="zh-CN"/>
        </w:rPr>
      </w:pPr>
      <w:r>
        <w:rPr>
          <w:rFonts w:ascii="宋体" w:hAnsi="宋体" w:eastAsia="宋体"/>
          <w:color w:val="000000"/>
          <w:sz w:val="24"/>
          <w:lang w:eastAsia="zh-CN"/>
        </w:rPr>
        <w:t>比赛地点：</w:t>
      </w:r>
      <w:r>
        <w:rPr>
          <w:rFonts w:hint="eastAsia" w:ascii="宋体" w:hAnsi="宋体" w:eastAsia="宋体"/>
          <w:color w:val="000000"/>
          <w:sz w:val="24"/>
          <w:lang w:eastAsia="zh-CN"/>
        </w:rPr>
        <w:t>暂定于</w:t>
      </w:r>
      <w:r>
        <w:rPr>
          <w:rFonts w:ascii="宋体" w:hAnsi="宋体" w:eastAsia="宋体"/>
          <w:color w:val="000000"/>
          <w:sz w:val="24"/>
          <w:lang w:eastAsia="zh-CN"/>
        </w:rPr>
        <w:t>大学生活动中心东</w:t>
      </w:r>
      <w:r>
        <w:rPr>
          <w:rFonts w:hint="eastAsia" w:ascii="宋体" w:hAnsi="宋体" w:eastAsia="宋体"/>
          <w:color w:val="000000"/>
          <w:sz w:val="24"/>
          <w:lang w:eastAsia="zh-CN"/>
        </w:rPr>
        <w:t>大厅</w:t>
      </w:r>
      <w:r>
        <w:rPr>
          <w:rFonts w:ascii="宋体" w:hAnsi="宋体" w:eastAsia="宋体"/>
          <w:color w:val="000000"/>
          <w:sz w:val="24"/>
          <w:lang w:eastAsia="zh-CN"/>
        </w:rPr>
        <w:t xml:space="preserve"> </w:t>
      </w:r>
    </w:p>
    <w:p>
      <w:pPr>
        <w:widowControl w:val="0"/>
        <w:autoSpaceDE w:val="0"/>
        <w:autoSpaceDN w:val="0"/>
        <w:spacing w:after="0" w:line="240" w:lineRule="auto"/>
        <w:ind w:right="360"/>
        <w:rPr>
          <w:rFonts w:ascii="宋体" w:hAnsi="宋体" w:eastAsia="宋体"/>
          <w:color w:val="000000"/>
          <w:sz w:val="24"/>
          <w:lang w:eastAsia="zh-CN"/>
        </w:rPr>
      </w:pPr>
      <w:r>
        <w:rPr>
          <w:rFonts w:ascii="宋体" w:hAnsi="宋体" w:eastAsia="宋体"/>
          <w:color w:val="000000"/>
          <w:sz w:val="24"/>
          <w:lang w:eastAsia="zh-CN"/>
        </w:rPr>
        <w:t xml:space="preserve">*最终解释权为机器人竞技对抗赛组委会所有。 </w:t>
      </w:r>
    </w:p>
    <w:p>
      <w:pPr>
        <w:widowControl w:val="0"/>
        <w:autoSpaceDE w:val="0"/>
        <w:autoSpaceDN w:val="0"/>
        <w:spacing w:after="0" w:line="240" w:lineRule="auto"/>
        <w:ind w:right="448"/>
        <w:jc w:val="both"/>
        <w:rPr>
          <w:rFonts w:ascii="宋体" w:hAnsi="宋体" w:eastAsia="宋体"/>
          <w:color w:val="000000"/>
          <w:sz w:val="24"/>
          <w:lang w:eastAsia="zh-CN"/>
        </w:rPr>
      </w:pPr>
      <w:r>
        <w:rPr>
          <w:rFonts w:ascii="宋体" w:hAnsi="宋体" w:eastAsia="宋体"/>
          <w:color w:val="000000"/>
          <w:sz w:val="24"/>
          <w:lang w:eastAsia="zh-CN"/>
        </w:rPr>
        <w:t xml:space="preserve"> </w:t>
      </w:r>
    </w:p>
    <w:p>
      <w:pPr>
        <w:widowControl w:val="0"/>
        <w:autoSpaceDE w:val="0"/>
        <w:autoSpaceDN w:val="0"/>
        <w:spacing w:after="0" w:line="240" w:lineRule="auto"/>
        <w:ind w:left="448" w:right="448"/>
        <w:jc w:val="right"/>
        <w:rPr>
          <w:rFonts w:ascii="宋体" w:hAnsi="宋体" w:eastAsia="宋体"/>
          <w:color w:val="000000"/>
          <w:sz w:val="24"/>
          <w:lang w:eastAsia="zh-CN"/>
        </w:rPr>
      </w:pPr>
      <w:r>
        <w:rPr>
          <w:rFonts w:ascii="宋体" w:hAnsi="宋体" w:eastAsia="宋体"/>
          <w:color w:val="000000"/>
          <w:sz w:val="24"/>
          <w:lang w:eastAsia="zh-CN"/>
        </w:rPr>
        <w:t>电气与自动化</w:t>
      </w:r>
      <w:r>
        <w:rPr>
          <w:rFonts w:hint="eastAsia" w:ascii="宋体" w:hAnsi="宋体" w:eastAsia="宋体"/>
          <w:color w:val="000000"/>
          <w:sz w:val="24"/>
          <w:lang w:val="en-US" w:eastAsia="zh-CN"/>
        </w:rPr>
        <w:t>系</w:t>
      </w:r>
      <w:bookmarkStart w:id="1" w:name="_GoBack"/>
      <w:bookmarkEnd w:id="1"/>
      <w:r>
        <w:rPr>
          <w:rFonts w:ascii="宋体" w:hAnsi="宋体" w:eastAsia="宋体"/>
          <w:color w:val="000000"/>
          <w:sz w:val="24"/>
          <w:lang w:eastAsia="zh-CN"/>
        </w:rPr>
        <w:t xml:space="preserve">创新创业协会  </w:t>
      </w:r>
    </w:p>
    <w:p>
      <w:pPr>
        <w:widowControl w:val="0"/>
        <w:spacing w:after="0" w:line="240" w:lineRule="auto"/>
        <w:ind w:right="480" w:firstLine="5527" w:firstLineChars="2303"/>
        <w:jc w:val="right"/>
        <w:rPr>
          <w:rFonts w:ascii="宋体" w:hAnsi="宋体" w:eastAsia="宋体"/>
          <w:color w:val="000000"/>
          <w:sz w:val="24"/>
          <w:lang w:eastAsia="zh-CN"/>
        </w:rPr>
      </w:pPr>
      <w:r>
        <w:rPr>
          <w:rFonts w:ascii="宋体" w:hAnsi="宋体" w:eastAsia="宋体"/>
          <w:color w:val="000000"/>
          <w:sz w:val="24"/>
        </w:rPr>
        <w:t>202</w:t>
      </w:r>
      <w:r>
        <w:rPr>
          <w:rFonts w:hint="eastAsia" w:ascii="宋体" w:hAnsi="宋体" w:eastAsia="宋体"/>
          <w:color w:val="000000"/>
          <w:sz w:val="24"/>
          <w:lang w:eastAsia="zh-CN"/>
        </w:rPr>
        <w:t>1</w:t>
      </w:r>
      <w:r>
        <w:rPr>
          <w:rFonts w:ascii="宋体" w:hAnsi="宋体" w:eastAsia="宋体"/>
          <w:color w:val="000000"/>
          <w:sz w:val="24"/>
        </w:rPr>
        <w:t xml:space="preserve"> 年 1</w:t>
      </w:r>
      <w:r>
        <w:rPr>
          <w:rFonts w:hint="eastAsia" w:ascii="宋体" w:hAnsi="宋体" w:eastAsia="宋体"/>
          <w:color w:val="000000"/>
          <w:sz w:val="24"/>
          <w:lang w:eastAsia="zh-CN"/>
        </w:rPr>
        <w:t>2</w:t>
      </w:r>
      <w:r>
        <w:rPr>
          <w:rFonts w:ascii="宋体" w:hAnsi="宋体" w:eastAsia="宋体"/>
          <w:color w:val="000000"/>
          <w:sz w:val="24"/>
        </w:rPr>
        <w:t xml:space="preserve"> 月 </w:t>
      </w:r>
      <w:r>
        <w:rPr>
          <w:rFonts w:hint="eastAsia" w:ascii="宋体" w:hAnsi="宋体" w:eastAsia="宋体"/>
          <w:color w:val="000000"/>
          <w:sz w:val="24"/>
          <w:lang w:eastAsia="zh-CN"/>
        </w:rPr>
        <w:t>10</w:t>
      </w:r>
      <w:r>
        <w:rPr>
          <w:rFonts w:ascii="宋体" w:hAnsi="宋体" w:eastAsia="宋体"/>
          <w:color w:val="000000"/>
          <w:sz w:val="24"/>
        </w:rPr>
        <w:t xml:space="preserve"> 日</w:t>
      </w:r>
      <w:r>
        <w:rPr>
          <w:rFonts w:hint="eastAsia" w:ascii="宋体" w:hAnsi="宋体" w:eastAsia="宋体"/>
          <w:color w:val="000000"/>
          <w:sz w:val="24"/>
          <w:lang w:eastAsia="zh-CN"/>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96B17"/>
    <w:multiLevelType w:val="multilevel"/>
    <w:tmpl w:val="1B996B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4A2B7B"/>
    <w:multiLevelType w:val="multilevel"/>
    <w:tmpl w:val="7E4A2B7B"/>
    <w:lvl w:ilvl="0" w:tentative="0">
      <w:start w:val="1"/>
      <w:numFmt w:val="decimal"/>
      <w:lvlText w:val="%1)"/>
      <w:lvlJc w:val="left"/>
      <w:pPr>
        <w:ind w:left="1050" w:hanging="42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9E"/>
    <w:rsid w:val="00143D08"/>
    <w:rsid w:val="0041279E"/>
    <w:rsid w:val="008C668E"/>
    <w:rsid w:val="009E45D2"/>
    <w:rsid w:val="009F1427"/>
    <w:rsid w:val="00C44645"/>
    <w:rsid w:val="00E71CF5"/>
    <w:rsid w:val="00F85E10"/>
    <w:rsid w:val="40505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en-US" w:eastAsia="en-US"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7"/>
    <w:unhideWhenUsed/>
    <w:uiPriority w:val="99"/>
    <w:pPr>
      <w:tabs>
        <w:tab w:val="center" w:pos="4153"/>
        <w:tab w:val="right" w:pos="8306"/>
      </w:tabs>
      <w:snapToGrid w:val="0"/>
    </w:pPr>
    <w:rPr>
      <w:sz w:val="18"/>
      <w:szCs w:val="18"/>
    </w:rPr>
  </w:style>
  <w:style w:type="paragraph" w:styleId="4">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样式1"/>
    <w:basedOn w:val="2"/>
    <w:next w:val="2"/>
    <w:link w:val="8"/>
    <w:qFormat/>
    <w:uiPriority w:val="0"/>
    <w:pPr>
      <w:jc w:val="center"/>
    </w:pPr>
    <w:rPr>
      <w:rFonts w:eastAsia="宋体"/>
      <w:sz w:val="32"/>
    </w:rPr>
  </w:style>
  <w:style w:type="character" w:customStyle="1" w:styleId="8">
    <w:name w:val="样式1 字符"/>
    <w:basedOn w:val="9"/>
    <w:link w:val="7"/>
    <w:uiPriority w:val="0"/>
    <w:rPr>
      <w:rFonts w:eastAsia="宋体"/>
      <w:kern w:val="44"/>
      <w:sz w:val="32"/>
      <w:szCs w:val="44"/>
    </w:rPr>
  </w:style>
  <w:style w:type="character" w:customStyle="1" w:styleId="9">
    <w:name w:val="标题 1 字符"/>
    <w:basedOn w:val="6"/>
    <w:link w:val="2"/>
    <w:uiPriority w:val="9"/>
    <w:rPr>
      <w:b/>
      <w:bCs/>
      <w:kern w:val="44"/>
      <w:sz w:val="44"/>
      <w:szCs w:val="44"/>
    </w:rPr>
  </w:style>
  <w:style w:type="paragraph" w:customStyle="1" w:styleId="10">
    <w:name w:val="样式2"/>
    <w:basedOn w:val="1"/>
    <w:link w:val="11"/>
    <w:qFormat/>
    <w:uiPriority w:val="0"/>
    <w:rPr>
      <w:rFonts w:eastAsia="黑体"/>
      <w:sz w:val="28"/>
    </w:rPr>
  </w:style>
  <w:style w:type="character" w:customStyle="1" w:styleId="11">
    <w:name w:val="样式2 字符"/>
    <w:basedOn w:val="6"/>
    <w:link w:val="10"/>
    <w:uiPriority w:val="0"/>
    <w:rPr>
      <w:rFonts w:eastAsia="黑体"/>
      <w:sz w:val="28"/>
    </w:rPr>
  </w:style>
  <w:style w:type="paragraph" w:customStyle="1" w:styleId="12">
    <w:name w:val="样式3"/>
    <w:basedOn w:val="1"/>
    <w:link w:val="13"/>
    <w:qFormat/>
    <w:uiPriority w:val="0"/>
    <w:pPr>
      <w:ind w:left="100" w:leftChars="100" w:right="100" w:rightChars="100" w:firstLine="227"/>
    </w:pPr>
    <w:rPr>
      <w:rFonts w:ascii="楷体" w:hAnsi="楷体" w:eastAsia="仿宋"/>
      <w:sz w:val="28"/>
    </w:rPr>
  </w:style>
  <w:style w:type="character" w:customStyle="1" w:styleId="13">
    <w:name w:val="样式3 字符"/>
    <w:basedOn w:val="6"/>
    <w:link w:val="12"/>
    <w:uiPriority w:val="0"/>
    <w:rPr>
      <w:rFonts w:ascii="楷体" w:hAnsi="楷体" w:eastAsia="仿宋"/>
      <w:sz w:val="28"/>
    </w:rPr>
  </w:style>
  <w:style w:type="paragraph" w:customStyle="1" w:styleId="14">
    <w:name w:val="content 1"/>
    <w:basedOn w:val="1"/>
    <w:link w:val="15"/>
    <w:qFormat/>
    <w:uiPriority w:val="0"/>
    <w:pPr>
      <w:ind w:firstLine="424" w:firstLineChars="202"/>
    </w:pPr>
    <w:rPr>
      <w:rFonts w:ascii="宋体" w:hAnsi="宋体" w:eastAsia="宋体"/>
      <w:sz w:val="24"/>
    </w:rPr>
  </w:style>
  <w:style w:type="character" w:customStyle="1" w:styleId="15">
    <w:name w:val="content 1 字符"/>
    <w:basedOn w:val="6"/>
    <w:link w:val="14"/>
    <w:uiPriority w:val="0"/>
    <w:rPr>
      <w:rFonts w:ascii="宋体" w:hAnsi="宋体" w:eastAsia="宋体"/>
      <w:sz w:val="24"/>
    </w:rPr>
  </w:style>
  <w:style w:type="character" w:customStyle="1" w:styleId="16">
    <w:name w:val="页眉 字符"/>
    <w:basedOn w:val="6"/>
    <w:link w:val="4"/>
    <w:uiPriority w:val="99"/>
    <w:rPr>
      <w:sz w:val="18"/>
      <w:szCs w:val="18"/>
    </w:rPr>
  </w:style>
  <w:style w:type="character" w:customStyle="1" w:styleId="17">
    <w:name w:val="页脚 字符"/>
    <w:basedOn w:val="6"/>
    <w:link w:val="3"/>
    <w:uiPriority w:val="99"/>
    <w:rPr>
      <w:sz w:val="18"/>
      <w:szCs w:val="18"/>
    </w:rPr>
  </w:style>
  <w:style w:type="paragraph"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215</Words>
  <Characters>1232</Characters>
  <Lines>10</Lines>
  <Paragraphs>2</Paragraphs>
  <TotalTime>2</TotalTime>
  <ScaleCrop>false</ScaleCrop>
  <LinksUpToDate>false</LinksUpToDate>
  <CharactersWithSpaces>1445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2021-12-10T07:23:00Z</dcterms:created>
  <dc:creator>unkniwn H</dc:creator>
  <cp:lastModifiedBy>pr0m1se</cp:lastModifiedBy>
  <dcterms:modified xsi:type="dcterms:W3CDTF">2021-12-11T03:41:50Z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E88007276685448D827097617E389FAE</vt:lpwstr>
  </property>
</Properties>
</file>