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附件1</w:t>
      </w:r>
    </w:p>
    <w:p>
      <w:pPr>
        <w:widowControl/>
        <w:spacing w:before="240" w:after="240" w:line="4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文鼎大标宋简" w:eastAsia="方正小标宋简体" w:cs="文鼎大标宋简"/>
          <w:sz w:val="36"/>
          <w:szCs w:val="36"/>
        </w:rPr>
        <w:t>合肥工业大学</w:t>
      </w:r>
      <w:r>
        <w:rPr>
          <w:rFonts w:hint="eastAsia" w:ascii="方正小标宋简体" w:hAnsi="文鼎大标宋简" w:eastAsia="方正小标宋简体" w:cs="文鼎大标宋简"/>
          <w:sz w:val="36"/>
          <w:szCs w:val="36"/>
          <w:lang w:eastAsia="zh-CN"/>
        </w:rPr>
        <w:t>宣城校区</w:t>
      </w:r>
      <w:r>
        <w:rPr>
          <w:rFonts w:hint="eastAsia" w:ascii="方正小标宋简体" w:hAnsi="文鼎大标宋简" w:eastAsia="方正小标宋简体" w:cs="文鼎大标宋简"/>
          <w:sz w:val="36"/>
          <w:szCs w:val="36"/>
        </w:rPr>
        <w:t>青年教师教学基本功比赛评分表</w:t>
      </w:r>
    </w:p>
    <w:bookmarkEnd w:id="0"/>
    <w:tbl>
      <w:tblPr>
        <w:tblStyle w:val="4"/>
        <w:tblW w:w="89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134"/>
        <w:gridCol w:w="5244"/>
        <w:gridCol w:w="709"/>
        <w:gridCol w:w="7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评测要求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分值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设计</w:t>
            </w:r>
          </w:p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方案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（20分）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紧密围绕立德树人根本任务。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教学目标明确、思路清晰。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73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课堂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教学内容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贯彻立德树人的具体要求,突出课堂德育。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73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注重学术性，内容充实，信息量充分，渗透专业思想，为教学目标服务。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73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73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教学组织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熟练、合理、有效运用信息化教学手段，注重信息技术与课堂教学的有机融合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语言教态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（15分）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教学特色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（5分）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100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587" w:bottom="1587" w:left="158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大标宋简">
    <w:altName w:val="Arial Unicode MS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5"/>
    <w:rsid w:val="00011031"/>
    <w:rsid w:val="00053C02"/>
    <w:rsid w:val="00097D71"/>
    <w:rsid w:val="000B0449"/>
    <w:rsid w:val="000C0A4A"/>
    <w:rsid w:val="000C2DFE"/>
    <w:rsid w:val="000F4DDA"/>
    <w:rsid w:val="00124DC0"/>
    <w:rsid w:val="001730CF"/>
    <w:rsid w:val="0018074F"/>
    <w:rsid w:val="00197768"/>
    <w:rsid w:val="00197B14"/>
    <w:rsid w:val="001B3A61"/>
    <w:rsid w:val="001C3C17"/>
    <w:rsid w:val="001E6440"/>
    <w:rsid w:val="00232037"/>
    <w:rsid w:val="00276562"/>
    <w:rsid w:val="00281334"/>
    <w:rsid w:val="002A3E07"/>
    <w:rsid w:val="002C37CC"/>
    <w:rsid w:val="002C4E41"/>
    <w:rsid w:val="002F49B6"/>
    <w:rsid w:val="003001F0"/>
    <w:rsid w:val="003017FA"/>
    <w:rsid w:val="003246EE"/>
    <w:rsid w:val="0037414F"/>
    <w:rsid w:val="00402EF8"/>
    <w:rsid w:val="00406887"/>
    <w:rsid w:val="00436AD6"/>
    <w:rsid w:val="004376A3"/>
    <w:rsid w:val="004452BA"/>
    <w:rsid w:val="00487EAE"/>
    <w:rsid w:val="004C5631"/>
    <w:rsid w:val="004F6604"/>
    <w:rsid w:val="00542213"/>
    <w:rsid w:val="00555A7E"/>
    <w:rsid w:val="00572033"/>
    <w:rsid w:val="00583F65"/>
    <w:rsid w:val="005A249D"/>
    <w:rsid w:val="005D2295"/>
    <w:rsid w:val="005D4995"/>
    <w:rsid w:val="005E0D52"/>
    <w:rsid w:val="00643403"/>
    <w:rsid w:val="00684404"/>
    <w:rsid w:val="006C6165"/>
    <w:rsid w:val="00711DA9"/>
    <w:rsid w:val="00713AF3"/>
    <w:rsid w:val="007249A1"/>
    <w:rsid w:val="00750DB3"/>
    <w:rsid w:val="00767986"/>
    <w:rsid w:val="00800CC0"/>
    <w:rsid w:val="00822391"/>
    <w:rsid w:val="008B3A16"/>
    <w:rsid w:val="008B465C"/>
    <w:rsid w:val="008F6B6F"/>
    <w:rsid w:val="009B4BD5"/>
    <w:rsid w:val="009C2E6D"/>
    <w:rsid w:val="009D32B5"/>
    <w:rsid w:val="00A11B30"/>
    <w:rsid w:val="00A14370"/>
    <w:rsid w:val="00A33089"/>
    <w:rsid w:val="00A5587B"/>
    <w:rsid w:val="00A806E3"/>
    <w:rsid w:val="00A90368"/>
    <w:rsid w:val="00B33956"/>
    <w:rsid w:val="00B44BF0"/>
    <w:rsid w:val="00B97CF9"/>
    <w:rsid w:val="00C33216"/>
    <w:rsid w:val="00C6528A"/>
    <w:rsid w:val="00C73599"/>
    <w:rsid w:val="00C82155"/>
    <w:rsid w:val="00CD6FE5"/>
    <w:rsid w:val="00CE1234"/>
    <w:rsid w:val="00D3143A"/>
    <w:rsid w:val="00D40C87"/>
    <w:rsid w:val="00D50762"/>
    <w:rsid w:val="00D841A9"/>
    <w:rsid w:val="00D849E9"/>
    <w:rsid w:val="00D85C81"/>
    <w:rsid w:val="00DA04E1"/>
    <w:rsid w:val="00DD5897"/>
    <w:rsid w:val="00E03160"/>
    <w:rsid w:val="00EE0E96"/>
    <w:rsid w:val="00F1279A"/>
    <w:rsid w:val="00F31F8D"/>
    <w:rsid w:val="00F760A2"/>
    <w:rsid w:val="00FA02E0"/>
    <w:rsid w:val="00FB3E1F"/>
    <w:rsid w:val="00FB6DFA"/>
    <w:rsid w:val="00FD420B"/>
    <w:rsid w:val="00FE4E5C"/>
    <w:rsid w:val="00FE7EE8"/>
    <w:rsid w:val="38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pc</dc:creator>
  <cp:lastModifiedBy>Hello魏小琪</cp:lastModifiedBy>
  <dcterms:modified xsi:type="dcterms:W3CDTF">2021-09-30T09:10:59Z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C4DBE4D825FA4216A2DE86F54AFAE621</vt:lpwstr>
  </property>
</Properties>
</file>